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62" w:rsidRDefault="00213562" w:rsidP="00813DCE">
      <w:pPr>
        <w:jc w:val="center"/>
        <w:rPr>
          <w:b/>
          <w:sz w:val="36"/>
          <w:szCs w:val="36"/>
        </w:rPr>
      </w:pPr>
    </w:p>
    <w:p w:rsidR="00213562" w:rsidRPr="005700D3" w:rsidRDefault="00213562" w:rsidP="00B5776F">
      <w:pPr>
        <w:ind w:firstLineChars="595" w:firstLine="31680"/>
        <w:rPr>
          <w:b/>
          <w:sz w:val="36"/>
          <w:szCs w:val="36"/>
        </w:rPr>
      </w:pPr>
      <w:r>
        <w:rPr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年党校预算编制说明</w:t>
      </w:r>
    </w:p>
    <w:p w:rsidR="00213562" w:rsidRPr="00813DCE" w:rsidRDefault="00213562" w:rsidP="00813DCE">
      <w:pPr>
        <w:pStyle w:val="ListParagraph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</w:t>
      </w:r>
      <w:r w:rsidRPr="00813DCE">
        <w:rPr>
          <w:rFonts w:hint="eastAsia"/>
          <w:b/>
          <w:sz w:val="28"/>
          <w:szCs w:val="28"/>
        </w:rPr>
        <w:t>基本情况</w:t>
      </w:r>
    </w:p>
    <w:p w:rsidR="00213562" w:rsidRDefault="00213562" w:rsidP="00D96095">
      <w:pPr>
        <w:ind w:firstLineChars="200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潮阳党校系正科级事业单位，隶属潮阳区委，主要从事党员、干部、专业技术人员的轮训、培训工作及成人高等教育工作。财务隶属区财政局管理，经济上实行独立核算。现有教职工</w:t>
      </w: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人、退休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人。内设办公室、后勤管理室、函授管理室等七个科室。</w:t>
      </w:r>
    </w:p>
    <w:p w:rsidR="00213562" w:rsidRPr="00813DCE" w:rsidRDefault="00213562" w:rsidP="00813DCE">
      <w:pPr>
        <w:pStyle w:val="ListParagraph"/>
        <w:numPr>
          <w:ilvl w:val="0"/>
          <w:numId w:val="1"/>
        </w:numPr>
        <w:ind w:firstLineChars="0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单位人员情况</w:t>
      </w:r>
    </w:p>
    <w:p w:rsidR="00213562" w:rsidRDefault="00213562" w:rsidP="00813DCE">
      <w:pPr>
        <w:pStyle w:val="ListParagraph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我单位属财政全额拨款单位，编制人数</w:t>
      </w: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人，其中参照公务员</w:t>
      </w:r>
    </w:p>
    <w:p w:rsidR="00213562" w:rsidRDefault="00213562" w:rsidP="009D1C1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</w:t>
      </w:r>
      <w:r w:rsidRPr="009D1C1C">
        <w:rPr>
          <w:rFonts w:hint="eastAsia"/>
          <w:sz w:val="28"/>
          <w:szCs w:val="28"/>
        </w:rPr>
        <w:t>理人员</w:t>
      </w:r>
      <w:r>
        <w:rPr>
          <w:rFonts w:hint="eastAsia"/>
          <w:sz w:val="28"/>
          <w:szCs w:val="28"/>
        </w:rPr>
        <w:t>编制</w:t>
      </w:r>
      <w:r>
        <w:rPr>
          <w:sz w:val="28"/>
          <w:szCs w:val="28"/>
        </w:rPr>
        <w:t>30</w:t>
      </w:r>
      <w:r w:rsidRPr="009D1C1C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，工勤人员编制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人。本年年初在职人员</w:t>
      </w: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人，其中参公人员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人。退休人员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人。</w:t>
      </w:r>
    </w:p>
    <w:p w:rsidR="00213562" w:rsidRDefault="00213562" w:rsidP="009D1C1C">
      <w:pPr>
        <w:pStyle w:val="ListParagraph"/>
        <w:numPr>
          <w:ilvl w:val="0"/>
          <w:numId w:val="1"/>
        </w:numPr>
        <w:ind w:firstLineChars="0"/>
        <w:jc w:val="left"/>
        <w:rPr>
          <w:b/>
          <w:color w:val="000000"/>
          <w:sz w:val="28"/>
          <w:szCs w:val="28"/>
        </w:rPr>
      </w:pPr>
      <w:r w:rsidRPr="00D96095">
        <w:rPr>
          <w:rFonts w:hint="eastAsia"/>
          <w:b/>
          <w:sz w:val="28"/>
          <w:szCs w:val="28"/>
        </w:rPr>
        <w:t>预算编制</w:t>
      </w:r>
      <w:r>
        <w:rPr>
          <w:rFonts w:hint="eastAsia"/>
          <w:b/>
          <w:color w:val="000000"/>
          <w:sz w:val="28"/>
          <w:szCs w:val="28"/>
        </w:rPr>
        <w:t>情况说明</w:t>
      </w:r>
    </w:p>
    <w:p w:rsidR="00213562" w:rsidRPr="007216C5" w:rsidRDefault="00213562" w:rsidP="00D96095">
      <w:pPr>
        <w:pStyle w:val="ListParagraph"/>
        <w:ind w:firstLineChars="0" w:firstLine="0"/>
        <w:jc w:val="left"/>
        <w:rPr>
          <w:color w:val="000000"/>
          <w:sz w:val="28"/>
          <w:szCs w:val="28"/>
        </w:rPr>
      </w:pPr>
      <w:r w:rsidRPr="007216C5">
        <w:rPr>
          <w:sz w:val="28"/>
          <w:szCs w:val="28"/>
        </w:rPr>
        <w:t>1</w:t>
      </w:r>
      <w:r w:rsidRPr="007216C5">
        <w:rPr>
          <w:rFonts w:hint="eastAsia"/>
          <w:sz w:val="28"/>
          <w:szCs w:val="28"/>
        </w:rPr>
        <w:t>、收入情况</w:t>
      </w:r>
    </w:p>
    <w:p w:rsidR="00213562" w:rsidRDefault="00213562" w:rsidP="009F1B0C">
      <w:pPr>
        <w:pStyle w:val="ListParagraph"/>
        <w:widowControl/>
        <w:spacing w:line="520" w:lineRule="exact"/>
        <w:ind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我单位</w:t>
      </w:r>
      <w:r>
        <w:rPr>
          <w:rFonts w:ascii="宋体" w:hAnsi="宋体" w:cs="宋体"/>
          <w:color w:val="000000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年预算总收入</w:t>
      </w:r>
      <w:r>
        <w:rPr>
          <w:rFonts w:ascii="宋体" w:hAnsi="宋体" w:cs="宋体"/>
          <w:color w:val="000000"/>
          <w:kern w:val="0"/>
          <w:sz w:val="28"/>
          <w:szCs w:val="28"/>
        </w:rPr>
        <w:t>6720699.16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元，与支出数持平。公共财政预拨款</w:t>
      </w:r>
      <w:r>
        <w:rPr>
          <w:rFonts w:ascii="宋体" w:hAnsi="宋体" w:cs="宋体"/>
          <w:color w:val="000000"/>
          <w:kern w:val="0"/>
          <w:sz w:val="28"/>
          <w:szCs w:val="28"/>
        </w:rPr>
        <w:t>5383528.16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元，财政专户拨款</w:t>
      </w:r>
      <w:r>
        <w:rPr>
          <w:rFonts w:ascii="宋体" w:hAnsi="宋体" w:cs="宋体"/>
          <w:color w:val="000000"/>
          <w:kern w:val="0"/>
          <w:sz w:val="28"/>
          <w:szCs w:val="28"/>
        </w:rPr>
        <w:t>1287171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元，单位自筹资金</w:t>
      </w:r>
      <w:r>
        <w:rPr>
          <w:rFonts w:ascii="宋体" w:hAnsi="宋体" w:cs="宋体"/>
          <w:color w:val="000000"/>
          <w:kern w:val="0"/>
          <w:sz w:val="28"/>
          <w:szCs w:val="28"/>
        </w:rPr>
        <w:t>50000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元。</w:t>
      </w:r>
    </w:p>
    <w:p w:rsidR="00213562" w:rsidRDefault="00213562" w:rsidP="00D96095">
      <w:pPr>
        <w:pStyle w:val="ListParagraph"/>
        <w:widowControl/>
        <w:spacing w:line="520" w:lineRule="exact"/>
        <w:ind w:firstLineChars="0" w:firstLine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、支出情况</w:t>
      </w:r>
    </w:p>
    <w:p w:rsidR="00213562" w:rsidRDefault="00213562" w:rsidP="009F1B0C">
      <w:pPr>
        <w:pStyle w:val="ListParagraph"/>
        <w:widowControl/>
        <w:spacing w:line="520" w:lineRule="exact"/>
        <w:ind w:firstLineChars="0" w:firstLine="57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2016</w:t>
      </w:r>
      <w:r>
        <w:rPr>
          <w:rFonts w:ascii="宋体" w:cs="宋体" w:hint="eastAsia"/>
          <w:color w:val="000000"/>
          <w:kern w:val="0"/>
          <w:sz w:val="28"/>
          <w:szCs w:val="28"/>
        </w:rPr>
        <w:t>年预算支出</w:t>
      </w:r>
      <w:r>
        <w:rPr>
          <w:rFonts w:ascii="宋体" w:cs="宋体"/>
          <w:color w:val="000000"/>
          <w:kern w:val="0"/>
          <w:sz w:val="28"/>
          <w:szCs w:val="28"/>
        </w:rPr>
        <w:t>6720699.16</w:t>
      </w:r>
      <w:r>
        <w:rPr>
          <w:rFonts w:ascii="宋体" w:cs="宋体" w:hint="eastAsia"/>
          <w:color w:val="000000"/>
          <w:kern w:val="0"/>
          <w:sz w:val="28"/>
          <w:szCs w:val="28"/>
        </w:rPr>
        <w:t>元，其中基本支出</w:t>
      </w:r>
      <w:r>
        <w:rPr>
          <w:rFonts w:ascii="宋体" w:cs="宋体"/>
          <w:color w:val="000000"/>
          <w:kern w:val="0"/>
          <w:sz w:val="28"/>
          <w:szCs w:val="28"/>
        </w:rPr>
        <w:t>——</w:t>
      </w:r>
      <w:r>
        <w:rPr>
          <w:rFonts w:ascii="宋体" w:cs="宋体" w:hint="eastAsia"/>
          <w:color w:val="000000"/>
          <w:kern w:val="0"/>
          <w:sz w:val="28"/>
          <w:szCs w:val="28"/>
        </w:rPr>
        <w:t>工资福利支出</w:t>
      </w:r>
      <w:r>
        <w:rPr>
          <w:rFonts w:ascii="宋体" w:cs="宋体"/>
          <w:color w:val="000000"/>
          <w:kern w:val="0"/>
          <w:sz w:val="28"/>
          <w:szCs w:val="28"/>
        </w:rPr>
        <w:t>3328792</w:t>
      </w:r>
      <w:r>
        <w:rPr>
          <w:rFonts w:ascii="宋体" w:cs="宋体" w:hint="eastAsia"/>
          <w:color w:val="000000"/>
          <w:kern w:val="0"/>
          <w:sz w:val="28"/>
          <w:szCs w:val="28"/>
        </w:rPr>
        <w:t>元，商品和服务支出</w:t>
      </w:r>
      <w:r>
        <w:rPr>
          <w:rFonts w:ascii="宋体" w:cs="宋体"/>
          <w:color w:val="000000"/>
          <w:kern w:val="0"/>
          <w:sz w:val="28"/>
          <w:szCs w:val="28"/>
        </w:rPr>
        <w:t>1650671.00</w:t>
      </w:r>
      <w:r>
        <w:rPr>
          <w:rFonts w:ascii="宋体" w:cs="宋体" w:hint="eastAsia"/>
          <w:color w:val="000000"/>
          <w:kern w:val="0"/>
          <w:sz w:val="28"/>
          <w:szCs w:val="28"/>
        </w:rPr>
        <w:t>元，对个人和家庭的补助支出</w:t>
      </w:r>
      <w:r>
        <w:rPr>
          <w:rFonts w:ascii="宋体" w:cs="宋体"/>
          <w:color w:val="000000"/>
          <w:kern w:val="0"/>
          <w:sz w:val="28"/>
          <w:szCs w:val="28"/>
        </w:rPr>
        <w:t>1341236.16</w:t>
      </w:r>
      <w:r>
        <w:rPr>
          <w:rFonts w:ascii="宋体" w:cs="宋体" w:hint="eastAsia"/>
          <w:color w:val="000000"/>
          <w:kern w:val="0"/>
          <w:sz w:val="28"/>
          <w:szCs w:val="28"/>
        </w:rPr>
        <w:t>元。项目支出</w:t>
      </w:r>
      <w:r>
        <w:rPr>
          <w:rFonts w:ascii="宋体" w:cs="宋体"/>
          <w:color w:val="000000"/>
          <w:kern w:val="0"/>
          <w:sz w:val="28"/>
          <w:szCs w:val="28"/>
        </w:rPr>
        <w:t>40</w:t>
      </w:r>
      <w:r>
        <w:rPr>
          <w:rFonts w:ascii="宋体" w:cs="宋体" w:hint="eastAsia"/>
          <w:color w:val="000000"/>
          <w:kern w:val="0"/>
          <w:sz w:val="28"/>
          <w:szCs w:val="28"/>
        </w:rPr>
        <w:t>万元。</w:t>
      </w:r>
    </w:p>
    <w:p w:rsidR="00213562" w:rsidRDefault="00213562" w:rsidP="007216C5">
      <w:pPr>
        <w:pStyle w:val="ListParagraph"/>
        <w:widowControl/>
        <w:spacing w:line="520" w:lineRule="exact"/>
        <w:ind w:firstLineChars="0" w:firstLine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3</w:t>
      </w:r>
      <w:r>
        <w:rPr>
          <w:rFonts w:ascii="宋体" w:cs="宋体" w:hint="eastAsia"/>
          <w:color w:val="000000"/>
          <w:kern w:val="0"/>
          <w:sz w:val="28"/>
          <w:szCs w:val="28"/>
        </w:rPr>
        <w:t>、三公经费</w:t>
      </w:r>
    </w:p>
    <w:p w:rsidR="00213562" w:rsidRPr="005E698C" w:rsidRDefault="00213562" w:rsidP="007216C5">
      <w:pPr>
        <w:pStyle w:val="ListParagraph"/>
        <w:widowControl/>
        <w:spacing w:line="520" w:lineRule="exact"/>
        <w:ind w:firstLineChars="0" w:firstLine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 xml:space="preserve">    2016</w:t>
      </w:r>
      <w:r>
        <w:rPr>
          <w:rFonts w:ascii="宋体" w:cs="宋体" w:hint="eastAsia"/>
          <w:color w:val="000000"/>
          <w:kern w:val="0"/>
          <w:sz w:val="28"/>
          <w:szCs w:val="28"/>
        </w:rPr>
        <w:t>年预算公务用车运行维护费</w:t>
      </w:r>
      <w:r>
        <w:rPr>
          <w:rFonts w:ascii="宋体" w:cs="宋体"/>
          <w:color w:val="000000"/>
          <w:kern w:val="0"/>
          <w:sz w:val="28"/>
          <w:szCs w:val="28"/>
        </w:rPr>
        <w:t>45000</w:t>
      </w:r>
      <w:r>
        <w:rPr>
          <w:rFonts w:ascii="宋体" w:cs="宋体" w:hint="eastAsia"/>
          <w:color w:val="000000"/>
          <w:kern w:val="0"/>
          <w:sz w:val="28"/>
          <w:szCs w:val="28"/>
        </w:rPr>
        <w:t>元，公务接待费</w:t>
      </w:r>
      <w:r>
        <w:rPr>
          <w:rFonts w:ascii="宋体" w:cs="宋体"/>
          <w:color w:val="000000"/>
          <w:kern w:val="0"/>
          <w:sz w:val="28"/>
          <w:szCs w:val="28"/>
        </w:rPr>
        <w:t>10000</w:t>
      </w:r>
      <w:r>
        <w:rPr>
          <w:rFonts w:ascii="宋体" w:cs="宋体" w:hint="eastAsia"/>
          <w:color w:val="000000"/>
          <w:kern w:val="0"/>
          <w:sz w:val="28"/>
          <w:szCs w:val="28"/>
        </w:rPr>
        <w:t>元，会议费</w:t>
      </w:r>
      <w:r>
        <w:rPr>
          <w:rFonts w:ascii="宋体" w:cs="宋体"/>
          <w:color w:val="000000"/>
          <w:kern w:val="0"/>
          <w:sz w:val="28"/>
          <w:szCs w:val="28"/>
        </w:rPr>
        <w:t>20000.</w:t>
      </w:r>
      <w:r>
        <w:rPr>
          <w:rFonts w:ascii="宋体" w:cs="宋体" w:hint="eastAsia"/>
          <w:color w:val="000000"/>
          <w:kern w:val="0"/>
          <w:sz w:val="28"/>
          <w:szCs w:val="28"/>
        </w:rPr>
        <w:t>元。</w:t>
      </w:r>
    </w:p>
    <w:sectPr w:rsidR="00213562" w:rsidRPr="005E698C" w:rsidSect="00D2481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62" w:rsidRDefault="00213562" w:rsidP="00DD6A85">
      <w:r>
        <w:separator/>
      </w:r>
    </w:p>
  </w:endnote>
  <w:endnote w:type="continuationSeparator" w:id="0">
    <w:p w:rsidR="00213562" w:rsidRDefault="00213562" w:rsidP="00DD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62" w:rsidRDefault="00213562" w:rsidP="00DD6A85">
      <w:r>
        <w:separator/>
      </w:r>
    </w:p>
  </w:footnote>
  <w:footnote w:type="continuationSeparator" w:id="0">
    <w:p w:rsidR="00213562" w:rsidRDefault="00213562" w:rsidP="00DD6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62" w:rsidRDefault="00213562" w:rsidP="00336B6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828"/>
    <w:multiLevelType w:val="hybridMultilevel"/>
    <w:tmpl w:val="30CA3EC6"/>
    <w:lvl w:ilvl="0" w:tplc="010A1E84">
      <w:start w:val="2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8732CE3"/>
    <w:multiLevelType w:val="hybridMultilevel"/>
    <w:tmpl w:val="A57E4D42"/>
    <w:lvl w:ilvl="0" w:tplc="8CF2BF0C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22CB0984"/>
    <w:multiLevelType w:val="hybridMultilevel"/>
    <w:tmpl w:val="778A4676"/>
    <w:lvl w:ilvl="0" w:tplc="6576E06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6E66144"/>
    <w:multiLevelType w:val="hybridMultilevel"/>
    <w:tmpl w:val="DC288C40"/>
    <w:lvl w:ilvl="0" w:tplc="E6A04A1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DCE"/>
    <w:rsid w:val="0004795D"/>
    <w:rsid w:val="000574DB"/>
    <w:rsid w:val="000621F4"/>
    <w:rsid w:val="000A4A8C"/>
    <w:rsid w:val="00164186"/>
    <w:rsid w:val="00173269"/>
    <w:rsid w:val="00204FB0"/>
    <w:rsid w:val="00213562"/>
    <w:rsid w:val="00215DC2"/>
    <w:rsid w:val="002B2AE5"/>
    <w:rsid w:val="002E0FEB"/>
    <w:rsid w:val="00336B64"/>
    <w:rsid w:val="0038586A"/>
    <w:rsid w:val="004944BC"/>
    <w:rsid w:val="005700D3"/>
    <w:rsid w:val="00573EB7"/>
    <w:rsid w:val="005E698C"/>
    <w:rsid w:val="00691B28"/>
    <w:rsid w:val="006A0B8C"/>
    <w:rsid w:val="006A5E12"/>
    <w:rsid w:val="006F747C"/>
    <w:rsid w:val="007216C5"/>
    <w:rsid w:val="00727DA1"/>
    <w:rsid w:val="0079748E"/>
    <w:rsid w:val="007E3C59"/>
    <w:rsid w:val="00813DCE"/>
    <w:rsid w:val="00827F40"/>
    <w:rsid w:val="00874C48"/>
    <w:rsid w:val="00887236"/>
    <w:rsid w:val="008F1B23"/>
    <w:rsid w:val="00915034"/>
    <w:rsid w:val="0094686A"/>
    <w:rsid w:val="009D1C1C"/>
    <w:rsid w:val="009F1B0C"/>
    <w:rsid w:val="00A272B2"/>
    <w:rsid w:val="00A768D1"/>
    <w:rsid w:val="00A83149"/>
    <w:rsid w:val="00AA6B36"/>
    <w:rsid w:val="00B21DD5"/>
    <w:rsid w:val="00B26478"/>
    <w:rsid w:val="00B52782"/>
    <w:rsid w:val="00B5776F"/>
    <w:rsid w:val="00C75F3F"/>
    <w:rsid w:val="00CA2D25"/>
    <w:rsid w:val="00CE6581"/>
    <w:rsid w:val="00D11313"/>
    <w:rsid w:val="00D24814"/>
    <w:rsid w:val="00D34D72"/>
    <w:rsid w:val="00D96095"/>
    <w:rsid w:val="00DD6A85"/>
    <w:rsid w:val="00DE0F9A"/>
    <w:rsid w:val="00E8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8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DC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DD6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6A8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D6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6A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0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1</Pages>
  <Words>71</Words>
  <Characters>409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user</cp:lastModifiedBy>
  <cp:revision>9</cp:revision>
  <cp:lastPrinted>2016-02-04T01:43:00Z</cp:lastPrinted>
  <dcterms:created xsi:type="dcterms:W3CDTF">2012-01-11T01:26:00Z</dcterms:created>
  <dcterms:modified xsi:type="dcterms:W3CDTF">2016-02-04T02:55:00Z</dcterms:modified>
</cp:coreProperties>
</file>