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90" w:rsidRDefault="007F1F90" w:rsidP="00215F89">
      <w:pPr>
        <w:jc w:val="center"/>
        <w:rPr>
          <w:rFonts w:ascii="黑体" w:eastAsia="黑体"/>
          <w:b/>
          <w:sz w:val="52"/>
          <w:szCs w:val="52"/>
        </w:rPr>
      </w:pPr>
    </w:p>
    <w:p w:rsidR="007F1F90" w:rsidRDefault="007F1F90" w:rsidP="00215F89">
      <w:pPr>
        <w:jc w:val="center"/>
        <w:rPr>
          <w:rFonts w:ascii="黑体" w:eastAsia="黑体"/>
          <w:b/>
          <w:sz w:val="52"/>
          <w:szCs w:val="52"/>
        </w:rPr>
      </w:pPr>
    </w:p>
    <w:p w:rsidR="007F1F90" w:rsidRDefault="007F1F90" w:rsidP="00215F89">
      <w:pPr>
        <w:jc w:val="center"/>
        <w:rPr>
          <w:rFonts w:ascii="黑体" w:eastAsia="黑体"/>
          <w:b/>
          <w:sz w:val="52"/>
          <w:szCs w:val="52"/>
        </w:rPr>
      </w:pPr>
    </w:p>
    <w:p w:rsidR="007F1F90" w:rsidRPr="00B91508" w:rsidRDefault="007F1F90" w:rsidP="00215F89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潮阳区委党校</w:t>
      </w:r>
      <w:r w:rsidRPr="00B91508">
        <w:rPr>
          <w:rFonts w:ascii="黑体" w:eastAsia="黑体"/>
          <w:b/>
          <w:sz w:val="52"/>
          <w:szCs w:val="52"/>
        </w:rPr>
        <w:t>2017</w:t>
      </w:r>
      <w:r w:rsidRPr="00B91508">
        <w:rPr>
          <w:rFonts w:ascii="黑体" w:eastAsia="黑体" w:hint="eastAsia"/>
          <w:b/>
          <w:sz w:val="52"/>
          <w:szCs w:val="52"/>
        </w:rPr>
        <w:t>年预算公开</w:t>
      </w:r>
    </w:p>
    <w:p w:rsidR="007F1F90" w:rsidRPr="00B91508" w:rsidRDefault="007F1F90" w:rsidP="00215F89">
      <w:pPr>
        <w:jc w:val="center"/>
        <w:rPr>
          <w:rFonts w:ascii="黑体" w:eastAsia="黑体"/>
          <w:b/>
          <w:sz w:val="52"/>
          <w:szCs w:val="52"/>
        </w:rPr>
      </w:pPr>
    </w:p>
    <w:p w:rsidR="007F1F90" w:rsidRDefault="007F1F90" w:rsidP="00215F89">
      <w:pPr>
        <w:jc w:val="center"/>
        <w:rPr>
          <w:rFonts w:ascii="黑体" w:eastAsia="黑体"/>
          <w:sz w:val="52"/>
          <w:szCs w:val="52"/>
        </w:rPr>
      </w:pPr>
    </w:p>
    <w:p w:rsidR="007F1F90" w:rsidRDefault="007F1F90" w:rsidP="00215F89">
      <w:pPr>
        <w:jc w:val="center"/>
        <w:rPr>
          <w:rFonts w:ascii="黑体" w:eastAsia="黑体"/>
          <w:sz w:val="52"/>
          <w:szCs w:val="52"/>
        </w:rPr>
      </w:pPr>
    </w:p>
    <w:p w:rsidR="007F1F90" w:rsidRDefault="007F1F90" w:rsidP="00215F89">
      <w:pPr>
        <w:jc w:val="center"/>
        <w:rPr>
          <w:rFonts w:ascii="黑体" w:eastAsia="黑体"/>
          <w:sz w:val="52"/>
          <w:szCs w:val="52"/>
        </w:rPr>
      </w:pPr>
    </w:p>
    <w:p w:rsidR="007F1F90" w:rsidRDefault="007F1F90" w:rsidP="00215F89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二</w:t>
      </w:r>
      <w:r w:rsidRPr="00B91508">
        <w:rPr>
          <w:rFonts w:ascii="黑体" w:eastAsia="黑体" w:hint="eastAsia"/>
          <w:b/>
          <w:sz w:val="52"/>
          <w:szCs w:val="52"/>
        </w:rPr>
        <w:t>○</w:t>
      </w:r>
      <w:r>
        <w:rPr>
          <w:rFonts w:ascii="黑体" w:eastAsia="黑体" w:hint="eastAsia"/>
          <w:b/>
          <w:sz w:val="52"/>
          <w:szCs w:val="52"/>
        </w:rPr>
        <w:t>一七年</w:t>
      </w:r>
    </w:p>
    <w:p w:rsidR="007F1F90" w:rsidRDefault="007F1F90" w:rsidP="00215F89">
      <w:pPr>
        <w:jc w:val="center"/>
        <w:rPr>
          <w:rFonts w:ascii="黑体" w:eastAsia="黑体"/>
          <w:b/>
          <w:sz w:val="52"/>
          <w:szCs w:val="52"/>
        </w:rPr>
      </w:pPr>
    </w:p>
    <w:p w:rsidR="007F1F90" w:rsidRDefault="007F1F90" w:rsidP="00215F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7F1F90" w:rsidRDefault="007F1F90" w:rsidP="00215F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7F1F90" w:rsidRDefault="007F1F90" w:rsidP="00215F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7F1F90" w:rsidRDefault="007F1F90" w:rsidP="00215F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7F1F90" w:rsidRDefault="007F1F90" w:rsidP="00215F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7F1F90" w:rsidRDefault="007F1F90" w:rsidP="00215F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7F1F90" w:rsidRDefault="007F1F90" w:rsidP="00215F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7F1F90" w:rsidRPr="00C9227C" w:rsidRDefault="007F1F90" w:rsidP="00215F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C9227C">
        <w:rPr>
          <w:rFonts w:ascii="宋体" w:hAnsi="宋体" w:hint="eastAsia"/>
          <w:b/>
          <w:sz w:val="44"/>
          <w:szCs w:val="44"/>
        </w:rPr>
        <w:t>目录</w:t>
      </w:r>
    </w:p>
    <w:p w:rsidR="007F1F90" w:rsidRPr="00AC54D5" w:rsidRDefault="007F1F90" w:rsidP="00215F89">
      <w:pPr>
        <w:spacing w:line="360" w:lineRule="auto"/>
        <w:jc w:val="center"/>
        <w:rPr>
          <w:rFonts w:ascii="仿宋_GB2312" w:eastAsia="仿宋_GB2312" w:hAnsi="仿宋"/>
          <w:sz w:val="28"/>
          <w:szCs w:val="28"/>
        </w:rPr>
      </w:pPr>
    </w:p>
    <w:p w:rsidR="007F1F90" w:rsidRPr="00C9227C" w:rsidRDefault="007F1F90" w:rsidP="00215F89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第一部分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潮阳区委党校</w:t>
      </w:r>
      <w:r w:rsidRPr="00C9227C">
        <w:rPr>
          <w:rFonts w:ascii="仿宋" w:eastAsia="仿宋" w:hAnsi="仿宋" w:hint="eastAsia"/>
          <w:sz w:val="32"/>
          <w:szCs w:val="32"/>
        </w:rPr>
        <w:t>部门概况</w:t>
      </w:r>
    </w:p>
    <w:p w:rsidR="007F1F90" w:rsidRPr="00C9227C" w:rsidRDefault="007F1F90" w:rsidP="00215F89">
      <w:pPr>
        <w:spacing w:line="360" w:lineRule="auto"/>
        <w:ind w:leftChars="200" w:left="31680" w:firstLineChars="5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一、部门职能</w:t>
      </w:r>
    </w:p>
    <w:p w:rsidR="007F1F90" w:rsidRPr="00C9227C" w:rsidRDefault="007F1F90" w:rsidP="00215F89">
      <w:pPr>
        <w:spacing w:line="360" w:lineRule="auto"/>
        <w:ind w:leftChars="200" w:left="31680" w:firstLineChars="5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二、部门预算单位构成</w:t>
      </w:r>
    </w:p>
    <w:p w:rsidR="007F1F90" w:rsidRPr="00C9227C" w:rsidRDefault="007F1F90" w:rsidP="00215F89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第二部分</w:t>
      </w:r>
      <w:r>
        <w:rPr>
          <w:rFonts w:ascii="仿宋" w:eastAsia="仿宋" w:hAnsi="仿宋" w:hint="eastAsia"/>
          <w:sz w:val="32"/>
          <w:szCs w:val="32"/>
        </w:rPr>
        <w:t>潮阳区委党校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年部门预算情况说明</w:t>
      </w:r>
    </w:p>
    <w:p w:rsidR="007F1F90" w:rsidRPr="00C9227C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一、收支预算说明</w:t>
      </w:r>
    </w:p>
    <w:p w:rsidR="007F1F90" w:rsidRPr="00C9227C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二、其他事项说明</w:t>
      </w:r>
    </w:p>
    <w:p w:rsidR="007F1F90" w:rsidRPr="00C9227C" w:rsidRDefault="007F1F90" w:rsidP="00215F89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第三部分</w:t>
      </w:r>
      <w:r w:rsidRPr="00C9227C"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专业名词解释</w:t>
      </w:r>
    </w:p>
    <w:p w:rsidR="007F1F90" w:rsidRPr="00C9227C" w:rsidRDefault="007F1F90" w:rsidP="00215F89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第四部分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潮阳区委党校</w:t>
      </w: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年部门预算表</w:t>
      </w:r>
    </w:p>
    <w:p w:rsidR="007F1F90" w:rsidRPr="00C9227C" w:rsidRDefault="007F1F90" w:rsidP="00215F89">
      <w:pPr>
        <w:spacing w:line="360" w:lineRule="auto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 xml:space="preserve">    </w:t>
      </w: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1  </w:t>
      </w:r>
      <w:r>
        <w:rPr>
          <w:rFonts w:ascii="仿宋" w:eastAsia="仿宋" w:hAnsi="仿宋" w:hint="eastAsia"/>
          <w:sz w:val="32"/>
          <w:szCs w:val="32"/>
        </w:rPr>
        <w:t>部门预算</w:t>
      </w:r>
      <w:r w:rsidRPr="00C9227C">
        <w:rPr>
          <w:rFonts w:ascii="仿宋" w:eastAsia="仿宋" w:hAnsi="仿宋" w:hint="eastAsia"/>
          <w:sz w:val="32"/>
          <w:szCs w:val="32"/>
        </w:rPr>
        <w:t>收支</w:t>
      </w:r>
      <w:r>
        <w:rPr>
          <w:rFonts w:ascii="仿宋" w:eastAsia="仿宋" w:hAnsi="仿宋" w:hint="eastAsia"/>
          <w:sz w:val="32"/>
          <w:szCs w:val="32"/>
        </w:rPr>
        <w:t>总体情况</w:t>
      </w:r>
      <w:r w:rsidRPr="00C9227C">
        <w:rPr>
          <w:rFonts w:ascii="仿宋" w:eastAsia="仿宋" w:hAnsi="仿宋" w:hint="eastAsia"/>
          <w:sz w:val="32"/>
          <w:szCs w:val="32"/>
        </w:rPr>
        <w:t>表</w:t>
      </w:r>
    </w:p>
    <w:p w:rsidR="007F1F90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2  </w:t>
      </w:r>
      <w:r w:rsidRPr="00C9227C">
        <w:rPr>
          <w:rFonts w:ascii="仿宋" w:eastAsia="仿宋" w:hAnsi="仿宋" w:hint="eastAsia"/>
          <w:sz w:val="32"/>
          <w:szCs w:val="32"/>
        </w:rPr>
        <w:t>部门收入总体情况表</w:t>
      </w:r>
    </w:p>
    <w:p w:rsidR="007F1F90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部门支出总体情况表</w:t>
      </w:r>
    </w:p>
    <w:p w:rsidR="007F1F90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7F1F90" w:rsidRPr="00C9227C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7F1F90" w:rsidRPr="00C9227C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7F1F90" w:rsidRPr="00C9227C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7  </w:t>
      </w:r>
      <w:r w:rsidRPr="00C9227C">
        <w:rPr>
          <w:rFonts w:ascii="仿宋" w:eastAsia="仿宋" w:hAnsi="仿宋" w:hint="eastAsia"/>
          <w:sz w:val="32"/>
          <w:szCs w:val="32"/>
        </w:rPr>
        <w:t>一般公共预算</w:t>
      </w:r>
      <w:r>
        <w:rPr>
          <w:rFonts w:ascii="仿宋" w:eastAsia="仿宋" w:hAnsi="仿宋" w:hint="eastAsia"/>
          <w:sz w:val="32"/>
          <w:szCs w:val="32"/>
        </w:rPr>
        <w:t>安排的</w:t>
      </w:r>
      <w:r w:rsidRPr="00C9227C">
        <w:rPr>
          <w:rFonts w:ascii="仿宋" w:eastAsia="仿宋" w:hAnsi="仿宋" w:hint="eastAsia"/>
          <w:sz w:val="32"/>
          <w:szCs w:val="32"/>
        </w:rPr>
        <w:t>“三公”经费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C9227C">
        <w:rPr>
          <w:rFonts w:ascii="仿宋" w:eastAsia="仿宋" w:hAnsi="仿宋" w:hint="eastAsia"/>
          <w:sz w:val="32"/>
          <w:szCs w:val="32"/>
        </w:rPr>
        <w:t>情况表</w:t>
      </w:r>
    </w:p>
    <w:p w:rsidR="007F1F90" w:rsidRPr="00C9227C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7F1F90" w:rsidRPr="00C9227C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9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部门预算基本支出明细表</w:t>
      </w:r>
    </w:p>
    <w:p w:rsidR="007F1F90" w:rsidRPr="00C9227C" w:rsidRDefault="007F1F90" w:rsidP="00215F8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表</w:t>
      </w:r>
      <w:r w:rsidRPr="00C9227C">
        <w:rPr>
          <w:rFonts w:ascii="仿宋" w:eastAsia="仿宋" w:hAnsi="仿宋"/>
          <w:sz w:val="32"/>
          <w:szCs w:val="32"/>
        </w:rPr>
        <w:t xml:space="preserve">10 </w:t>
      </w:r>
      <w:r w:rsidRPr="00C9227C">
        <w:rPr>
          <w:rFonts w:ascii="仿宋" w:eastAsia="仿宋" w:hAnsi="仿宋" w:hint="eastAsia"/>
          <w:sz w:val="32"/>
          <w:szCs w:val="32"/>
        </w:rPr>
        <w:t>部门预算项目支出明细表</w:t>
      </w:r>
    </w:p>
    <w:p w:rsidR="007F1F90" w:rsidRDefault="007F1F90" w:rsidP="007F6096">
      <w:pPr>
        <w:ind w:firstLineChars="595" w:firstLine="31680"/>
        <w:rPr>
          <w:rFonts w:ascii="黑体" w:eastAsia="黑体"/>
          <w:b/>
          <w:sz w:val="36"/>
          <w:szCs w:val="36"/>
        </w:rPr>
      </w:pPr>
    </w:p>
    <w:p w:rsidR="007F1F90" w:rsidRDefault="007F1F90" w:rsidP="007F6096">
      <w:pPr>
        <w:ind w:firstLineChars="595" w:firstLine="31680"/>
        <w:rPr>
          <w:rFonts w:ascii="黑体" w:eastAsia="黑体"/>
          <w:b/>
          <w:sz w:val="36"/>
          <w:szCs w:val="36"/>
        </w:rPr>
      </w:pPr>
    </w:p>
    <w:p w:rsidR="007F1F90" w:rsidRPr="00F8568D" w:rsidRDefault="007F1F90" w:rsidP="007F6096">
      <w:pPr>
        <w:ind w:firstLineChars="595" w:firstLine="31680"/>
        <w:rPr>
          <w:rFonts w:ascii="黑体" w:eastAsia="黑体"/>
          <w:b/>
          <w:sz w:val="36"/>
          <w:szCs w:val="36"/>
        </w:rPr>
      </w:pPr>
      <w:r w:rsidRPr="00F8568D">
        <w:rPr>
          <w:rFonts w:ascii="黑体" w:eastAsia="黑体" w:hint="eastAsia"/>
          <w:b/>
          <w:sz w:val="36"/>
          <w:szCs w:val="36"/>
        </w:rPr>
        <w:t>潮阳区委党校</w:t>
      </w:r>
      <w:r w:rsidRPr="00F8568D">
        <w:rPr>
          <w:rFonts w:ascii="黑体" w:eastAsia="黑体"/>
          <w:b/>
          <w:sz w:val="36"/>
          <w:szCs w:val="36"/>
        </w:rPr>
        <w:t>2017</w:t>
      </w:r>
      <w:r w:rsidRPr="00F8568D">
        <w:rPr>
          <w:rFonts w:ascii="黑体" w:eastAsia="黑体" w:hint="eastAsia"/>
          <w:b/>
          <w:sz w:val="36"/>
          <w:szCs w:val="36"/>
        </w:rPr>
        <w:t>年预算公开</w:t>
      </w:r>
    </w:p>
    <w:p w:rsidR="007F1F90" w:rsidRPr="00C9227C" w:rsidRDefault="007F1F90" w:rsidP="0089544A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7F1F90" w:rsidRPr="00C9227C" w:rsidRDefault="007F1F90" w:rsidP="00FA136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第一部分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潮阳区委党校</w:t>
      </w:r>
      <w:r w:rsidRPr="00C9227C">
        <w:rPr>
          <w:rFonts w:ascii="仿宋" w:eastAsia="仿宋" w:hAnsi="仿宋" w:hint="eastAsia"/>
          <w:b/>
          <w:sz w:val="32"/>
          <w:szCs w:val="32"/>
        </w:rPr>
        <w:t>部门概况</w:t>
      </w:r>
    </w:p>
    <w:p w:rsidR="007F1F90" w:rsidRPr="00C9227C" w:rsidRDefault="007F1F90" w:rsidP="00FA136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7F1F90" w:rsidRPr="00C9227C" w:rsidRDefault="007F1F90" w:rsidP="0089544A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一、部门职能</w:t>
      </w:r>
    </w:p>
    <w:p w:rsidR="007F1F90" w:rsidRPr="00C9227C" w:rsidRDefault="007F1F90" w:rsidP="007F6096">
      <w:pPr>
        <w:spacing w:line="360" w:lineRule="auto"/>
        <w:ind w:firstLineChars="1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（一）本部机构基本情况</w:t>
      </w:r>
    </w:p>
    <w:p w:rsidR="007F1F90" w:rsidRPr="00F8568D" w:rsidRDefault="007F1F90" w:rsidP="007F6096">
      <w:pPr>
        <w:ind w:firstLineChars="200" w:firstLine="31680"/>
        <w:jc w:val="left"/>
        <w:rPr>
          <w:rFonts w:ascii="仿宋_GB2312" w:eastAsia="仿宋_GB2312" w:hAnsi="仿宋_GB2312"/>
          <w:color w:val="505050"/>
          <w:sz w:val="32"/>
          <w:szCs w:val="32"/>
        </w:rPr>
      </w:pPr>
      <w:r w:rsidRPr="00F8568D">
        <w:rPr>
          <w:rFonts w:ascii="仿宋_GB2312" w:eastAsia="仿宋_GB2312" w:hAnsi="仿宋_GB2312" w:hint="eastAsia"/>
          <w:color w:val="505050"/>
          <w:sz w:val="32"/>
          <w:szCs w:val="32"/>
          <w:bdr w:val="none" w:sz="0" w:space="0" w:color="auto" w:frame="1"/>
        </w:rPr>
        <w:t>（一）部门机构设置、职能</w:t>
      </w:r>
    </w:p>
    <w:p w:rsidR="007F1F90" w:rsidRPr="00F8568D" w:rsidRDefault="007F1F90" w:rsidP="007F6096">
      <w:pPr>
        <w:ind w:firstLineChars="200" w:firstLine="31680"/>
        <w:jc w:val="left"/>
        <w:rPr>
          <w:rFonts w:ascii="仿宋_GB2312" w:eastAsia="仿宋_GB2312" w:hAnsi="仿宋"/>
          <w:sz w:val="32"/>
          <w:szCs w:val="32"/>
        </w:rPr>
      </w:pPr>
      <w:r w:rsidRPr="00F8568D">
        <w:rPr>
          <w:rFonts w:ascii="仿宋_GB2312" w:eastAsia="仿宋_GB2312" w:hAnsi="仿宋" w:hint="eastAsia"/>
          <w:sz w:val="32"/>
          <w:szCs w:val="32"/>
        </w:rPr>
        <w:t>潮阳党校系正科级事业单位，隶属潮阳区委，主要从事党员、干部、专业技术人员的轮训、培训工作及成人高等教育工作。财务隶属区财政局管理，经济上实行独立核算。现有教职工</w:t>
      </w:r>
      <w:r w:rsidRPr="00F8568D">
        <w:rPr>
          <w:rFonts w:ascii="仿宋_GB2312" w:eastAsia="仿宋_GB2312" w:hAnsi="仿宋"/>
          <w:sz w:val="32"/>
          <w:szCs w:val="32"/>
        </w:rPr>
        <w:t>40</w:t>
      </w:r>
      <w:r w:rsidRPr="00F8568D">
        <w:rPr>
          <w:rFonts w:ascii="仿宋_GB2312" w:eastAsia="仿宋_GB2312" w:hAnsi="仿宋" w:hint="eastAsia"/>
          <w:sz w:val="32"/>
          <w:szCs w:val="32"/>
        </w:rPr>
        <w:t>人、退休</w:t>
      </w:r>
      <w:r w:rsidRPr="00F8568D">
        <w:rPr>
          <w:rFonts w:ascii="仿宋_GB2312" w:eastAsia="仿宋_GB2312" w:hAnsi="仿宋"/>
          <w:sz w:val="32"/>
          <w:szCs w:val="32"/>
        </w:rPr>
        <w:t>25</w:t>
      </w:r>
      <w:r w:rsidRPr="00F8568D">
        <w:rPr>
          <w:rFonts w:ascii="仿宋_GB2312" w:eastAsia="仿宋_GB2312" w:hAnsi="仿宋" w:hint="eastAsia"/>
          <w:sz w:val="32"/>
          <w:szCs w:val="32"/>
        </w:rPr>
        <w:t>人。内设办公室、后勤管理室、函授管理室等七个科室。</w:t>
      </w:r>
    </w:p>
    <w:p w:rsidR="007F1F90" w:rsidRPr="00F8568D" w:rsidRDefault="007F1F90" w:rsidP="00F8568D">
      <w:pPr>
        <w:pStyle w:val="NormalWeb"/>
        <w:shd w:val="clear" w:color="auto" w:fill="FFFFFF"/>
        <w:spacing w:before="0" w:beforeAutospacing="0" w:after="0" w:afterAutospacing="0" w:line="360" w:lineRule="atLeast"/>
        <w:ind w:firstLine="640"/>
        <w:jc w:val="both"/>
        <w:textAlignment w:val="baseline"/>
        <w:rPr>
          <w:rFonts w:ascii="仿宋_GB2312" w:eastAsia="仿宋_GB2312" w:hAnsi="Times New Roman" w:cs="Times New Roman"/>
          <w:color w:val="505050"/>
          <w:sz w:val="32"/>
          <w:szCs w:val="32"/>
        </w:rPr>
      </w:pPr>
      <w:r w:rsidRPr="00F8568D">
        <w:rPr>
          <w:rFonts w:ascii="仿宋_GB2312" w:eastAsia="仿宋_GB2312" w:hAnsi="Times New Roman" w:cs="Times New Roman" w:hint="eastAsia"/>
          <w:color w:val="505050"/>
          <w:sz w:val="32"/>
          <w:szCs w:val="32"/>
          <w:bdr w:val="none" w:sz="0" w:space="0" w:color="auto" w:frame="1"/>
        </w:rPr>
        <w:t>（二）人员情况</w:t>
      </w:r>
    </w:p>
    <w:p w:rsidR="007F1F90" w:rsidRPr="00F8568D" w:rsidRDefault="007F1F90" w:rsidP="007F6096">
      <w:pPr>
        <w:pStyle w:val="ListParagraph"/>
        <w:ind w:firstLineChars="150" w:firstLine="31680"/>
        <w:jc w:val="left"/>
        <w:rPr>
          <w:rFonts w:ascii="仿宋_GB2312" w:eastAsia="仿宋_GB2312" w:hAnsi="仿宋"/>
          <w:sz w:val="32"/>
          <w:szCs w:val="32"/>
        </w:rPr>
      </w:pPr>
      <w:r w:rsidRPr="00F8568D">
        <w:rPr>
          <w:rFonts w:eastAsia="仿宋_GB2312"/>
          <w:color w:val="505050"/>
          <w:sz w:val="32"/>
          <w:szCs w:val="32"/>
          <w:bdr w:val="none" w:sz="0" w:space="0" w:color="auto" w:frame="1"/>
        </w:rPr>
        <w:t> </w:t>
      </w:r>
      <w:r w:rsidRPr="00F8568D">
        <w:rPr>
          <w:rFonts w:ascii="仿宋_GB2312" w:eastAsia="仿宋_GB2312" w:hint="eastAsia"/>
          <w:sz w:val="32"/>
          <w:szCs w:val="32"/>
        </w:rPr>
        <w:t>我单位属财政全额拨款单位，编制人数</w:t>
      </w:r>
      <w:r w:rsidRPr="00F8568D">
        <w:rPr>
          <w:rFonts w:ascii="仿宋_GB2312" w:eastAsia="仿宋_GB2312"/>
          <w:sz w:val="32"/>
          <w:szCs w:val="32"/>
        </w:rPr>
        <w:t>48</w:t>
      </w:r>
      <w:r w:rsidRPr="00F8568D">
        <w:rPr>
          <w:rFonts w:ascii="仿宋_GB2312" w:eastAsia="仿宋_GB2312" w:hint="eastAsia"/>
          <w:sz w:val="32"/>
          <w:szCs w:val="32"/>
        </w:rPr>
        <w:t>人，其中参照公员管理人员编制</w:t>
      </w:r>
      <w:r w:rsidRPr="00F8568D">
        <w:rPr>
          <w:rFonts w:ascii="仿宋_GB2312" w:eastAsia="仿宋_GB2312"/>
          <w:sz w:val="32"/>
          <w:szCs w:val="32"/>
        </w:rPr>
        <w:t>33</w:t>
      </w:r>
      <w:r w:rsidRPr="00F8568D">
        <w:rPr>
          <w:rFonts w:ascii="仿宋_GB2312" w:eastAsia="仿宋_GB2312" w:hint="eastAsia"/>
          <w:sz w:val="32"/>
          <w:szCs w:val="32"/>
        </w:rPr>
        <w:t>人，工勤人员编制</w:t>
      </w:r>
      <w:r w:rsidRPr="00F8568D">
        <w:rPr>
          <w:rFonts w:ascii="仿宋_GB2312" w:eastAsia="仿宋_GB2312"/>
          <w:sz w:val="32"/>
          <w:szCs w:val="32"/>
        </w:rPr>
        <w:t>15</w:t>
      </w:r>
      <w:r w:rsidRPr="00F8568D">
        <w:rPr>
          <w:rFonts w:ascii="仿宋_GB2312" w:eastAsia="仿宋_GB2312" w:hint="eastAsia"/>
          <w:sz w:val="32"/>
          <w:szCs w:val="32"/>
        </w:rPr>
        <w:t>人。</w:t>
      </w:r>
    </w:p>
    <w:p w:rsidR="007F1F90" w:rsidRDefault="007F1F90" w:rsidP="00F8568D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7F1F90" w:rsidRPr="00C9227C" w:rsidRDefault="007F1F90" w:rsidP="00F8568D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7F1F90" w:rsidRPr="00C9227C" w:rsidRDefault="007F1F90" w:rsidP="00FA136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第二部分</w:t>
      </w:r>
      <w:r w:rsidRPr="00C9227C">
        <w:rPr>
          <w:rFonts w:ascii="仿宋" w:eastAsia="仿宋" w:hAnsi="仿宋"/>
          <w:b/>
          <w:sz w:val="32"/>
          <w:szCs w:val="32"/>
        </w:rPr>
        <w:t xml:space="preserve"> XX</w:t>
      </w:r>
      <w:r w:rsidRPr="00C9227C">
        <w:rPr>
          <w:rFonts w:ascii="仿宋" w:eastAsia="仿宋" w:hAnsi="仿宋" w:hint="eastAsia"/>
          <w:b/>
          <w:sz w:val="32"/>
          <w:szCs w:val="32"/>
        </w:rPr>
        <w:t>部门</w:t>
      </w:r>
      <w:r w:rsidRPr="00C9227C">
        <w:rPr>
          <w:rFonts w:ascii="仿宋" w:eastAsia="仿宋" w:hAnsi="仿宋"/>
          <w:b/>
          <w:sz w:val="32"/>
          <w:szCs w:val="32"/>
        </w:rPr>
        <w:t>2017</w:t>
      </w:r>
      <w:r w:rsidRPr="00C9227C">
        <w:rPr>
          <w:rFonts w:ascii="仿宋" w:eastAsia="仿宋" w:hAnsi="仿宋" w:hint="eastAsia"/>
          <w:b/>
          <w:sz w:val="32"/>
          <w:szCs w:val="32"/>
        </w:rPr>
        <w:t>年部门预算情况说明</w:t>
      </w:r>
    </w:p>
    <w:p w:rsidR="007F1F90" w:rsidRPr="00C9227C" w:rsidRDefault="007F1F90" w:rsidP="00FA136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7F1F90" w:rsidRPr="00C9227C" w:rsidRDefault="007F1F90" w:rsidP="007F6096">
      <w:pPr>
        <w:spacing w:line="360" w:lineRule="auto"/>
        <w:ind w:firstLineChars="196" w:firstLine="3168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一、收支预算情况说明</w:t>
      </w:r>
    </w:p>
    <w:p w:rsidR="007F1F90" w:rsidRPr="00C9227C" w:rsidRDefault="007F1F90" w:rsidP="007F6096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（一）收入预算说明</w:t>
      </w:r>
    </w:p>
    <w:p w:rsidR="007F1F90" w:rsidRPr="00C9227C" w:rsidRDefault="007F1F90" w:rsidP="007F6096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年收入预算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583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年预算数</w:t>
      </w:r>
      <w:r w:rsidRPr="00C9227C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>124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财政专户拨款的减少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9227C">
        <w:rPr>
          <w:rFonts w:ascii="仿宋" w:eastAsia="仿宋" w:hAnsi="仿宋" w:hint="eastAsia"/>
          <w:sz w:val="32"/>
          <w:szCs w:val="32"/>
        </w:rPr>
        <w:t>。其中：财政拨款收入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>578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万元（预算拨款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>528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万元，非税拨款</w:t>
      </w:r>
      <w:r w:rsidRPr="00F8568D">
        <w:rPr>
          <w:rFonts w:ascii="仿宋" w:eastAsia="仿宋" w:hAnsi="仿宋"/>
          <w:sz w:val="32"/>
          <w:szCs w:val="32"/>
          <w:u w:val="single"/>
        </w:rPr>
        <w:t>0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9227C">
        <w:rPr>
          <w:rFonts w:ascii="仿宋" w:eastAsia="仿宋" w:hAnsi="仿宋" w:hint="eastAsia"/>
          <w:sz w:val="32"/>
          <w:szCs w:val="32"/>
        </w:rPr>
        <w:t>万元，政府性基金预算拨款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>0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万元，财政专户拨款</w:t>
      </w:r>
      <w:r w:rsidRPr="00F8568D">
        <w:rPr>
          <w:rFonts w:ascii="仿宋" w:eastAsia="仿宋" w:hAnsi="仿宋"/>
          <w:sz w:val="32"/>
          <w:szCs w:val="32"/>
          <w:u w:val="single"/>
        </w:rPr>
        <w:t xml:space="preserve">50     </w:t>
      </w:r>
      <w:r w:rsidRPr="00C9227C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，上级财政补助</w:t>
      </w:r>
      <w:r>
        <w:rPr>
          <w:rFonts w:ascii="仿宋" w:eastAsia="仿宋" w:hAnsi="仿宋"/>
          <w:sz w:val="32"/>
          <w:szCs w:val="32"/>
          <w:u w:val="single"/>
        </w:rPr>
        <w:t xml:space="preserve"> 0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万元），比</w:t>
      </w:r>
      <w:r w:rsidRPr="00C9227C"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年预算数</w:t>
      </w:r>
      <w:r w:rsidRPr="00C9227C">
        <w:rPr>
          <w:rFonts w:ascii="仿宋" w:eastAsia="仿宋" w:hAnsi="仿宋" w:hint="eastAsia"/>
          <w:sz w:val="32"/>
          <w:szCs w:val="32"/>
        </w:rPr>
        <w:t>减少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>123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9227C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主要</w:t>
      </w:r>
      <w:r w:rsidRPr="00C9227C">
        <w:rPr>
          <w:rFonts w:ascii="仿宋" w:eastAsia="仿宋" w:hAnsi="仿宋" w:hint="eastAsia"/>
          <w:sz w:val="32"/>
          <w:szCs w:val="32"/>
        </w:rPr>
        <w:t>原因是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>财政专户拨款的减少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9227C">
        <w:rPr>
          <w:rFonts w:ascii="仿宋" w:eastAsia="仿宋" w:hAnsi="仿宋" w:hint="eastAsia"/>
          <w:sz w:val="32"/>
          <w:szCs w:val="32"/>
        </w:rPr>
        <w:t>；其他收入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5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万元。</w:t>
      </w:r>
    </w:p>
    <w:p w:rsidR="007F1F90" w:rsidRPr="00C9227C" w:rsidRDefault="007F1F90" w:rsidP="007F6096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（二）支出预算说明</w:t>
      </w:r>
    </w:p>
    <w:p w:rsidR="007F1F90" w:rsidRPr="007F6096" w:rsidRDefault="007F1F90" w:rsidP="007F6096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年支出预算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>583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年预算数</w:t>
      </w:r>
      <w:r w:rsidRPr="00C9227C">
        <w:rPr>
          <w:rFonts w:ascii="仿宋" w:eastAsia="仿宋" w:hAnsi="仿宋" w:hint="eastAsia"/>
          <w:sz w:val="32"/>
          <w:szCs w:val="32"/>
        </w:rPr>
        <w:t>减少</w:t>
      </w:r>
      <w:r w:rsidRPr="007F6096">
        <w:rPr>
          <w:rFonts w:ascii="仿宋" w:eastAsia="仿宋" w:hAnsi="仿宋"/>
          <w:sz w:val="32"/>
          <w:szCs w:val="32"/>
          <w:u w:val="single"/>
        </w:rPr>
        <w:t xml:space="preserve">124   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基本支出方面的缩减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。其中：财政拨款支出</w:t>
      </w:r>
      <w:r>
        <w:rPr>
          <w:rFonts w:ascii="仿宋" w:eastAsia="仿宋" w:hAnsi="仿宋"/>
          <w:sz w:val="32"/>
          <w:szCs w:val="32"/>
          <w:u w:val="single"/>
        </w:rPr>
        <w:t xml:space="preserve"> 578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万元（预算拨款</w:t>
      </w:r>
      <w:r>
        <w:rPr>
          <w:rFonts w:ascii="仿宋" w:eastAsia="仿宋" w:hAnsi="仿宋"/>
          <w:sz w:val="32"/>
          <w:szCs w:val="32"/>
          <w:u w:val="single"/>
        </w:rPr>
        <w:t xml:space="preserve"> 528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万元，非税拨款</w:t>
      </w:r>
      <w:r>
        <w:rPr>
          <w:rFonts w:ascii="仿宋" w:eastAsia="仿宋" w:hAnsi="仿宋"/>
          <w:sz w:val="32"/>
          <w:szCs w:val="32"/>
          <w:u w:val="single"/>
        </w:rPr>
        <w:t xml:space="preserve">  0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万元，政府性基金拨款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0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万元，财政专户拨款</w:t>
      </w:r>
      <w:r>
        <w:rPr>
          <w:rFonts w:ascii="仿宋" w:eastAsia="仿宋" w:hAnsi="仿宋"/>
          <w:sz w:val="32"/>
          <w:szCs w:val="32"/>
          <w:u w:val="single"/>
        </w:rPr>
        <w:t xml:space="preserve"> 50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，上级财政补助</w:t>
      </w:r>
      <w:r>
        <w:rPr>
          <w:rFonts w:ascii="仿宋" w:eastAsia="仿宋" w:hAnsi="仿宋"/>
          <w:sz w:val="32"/>
          <w:szCs w:val="32"/>
          <w:u w:val="single"/>
        </w:rPr>
        <w:t xml:space="preserve"> 0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万元）。按用途划分，</w:t>
      </w:r>
      <w:r w:rsidRPr="00C9227C">
        <w:rPr>
          <w:rFonts w:ascii="仿宋" w:eastAsia="仿宋" w:hAnsi="仿宋" w:hint="eastAsia"/>
          <w:bCs/>
          <w:sz w:val="32"/>
          <w:szCs w:val="32"/>
        </w:rPr>
        <w:t>基本支出预算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543</w:t>
      </w:r>
      <w:r w:rsidRPr="00C9227C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bCs/>
          <w:sz w:val="32"/>
          <w:szCs w:val="32"/>
        </w:rPr>
        <w:t>万元，项目支出（含建设项目）预算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40 </w:t>
      </w:r>
      <w:r w:rsidRPr="00C9227C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为党员干部培训轮训经费</w:t>
      </w:r>
      <w:r w:rsidRPr="00C9227C">
        <w:rPr>
          <w:rFonts w:ascii="仿宋" w:eastAsia="仿宋" w:hAnsi="仿宋" w:hint="eastAsia"/>
          <w:bCs/>
          <w:sz w:val="32"/>
          <w:szCs w:val="32"/>
        </w:rPr>
        <w:t>。</w:t>
      </w:r>
    </w:p>
    <w:p w:rsidR="007F1F90" w:rsidRPr="00C9227C" w:rsidRDefault="007F1F90" w:rsidP="007F6096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二、其他事项说明</w:t>
      </w:r>
    </w:p>
    <w:p w:rsidR="007F1F90" w:rsidRPr="00C9227C" w:rsidRDefault="007F1F90" w:rsidP="007F6096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（一）一般公共预算“三公”经费支出情况说明</w:t>
      </w:r>
    </w:p>
    <w:p w:rsidR="007F1F90" w:rsidRPr="00C9227C" w:rsidRDefault="007F1F90" w:rsidP="007F6096">
      <w:pPr>
        <w:spacing w:line="360" w:lineRule="auto"/>
        <w:ind w:firstLineChars="196" w:firstLine="31680"/>
        <w:rPr>
          <w:rFonts w:ascii="仿宋" w:eastAsia="仿宋" w:hAnsi="仿宋"/>
          <w:sz w:val="32"/>
          <w:szCs w:val="32"/>
          <w:u w:val="single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年“三公”经费预算数</w:t>
      </w:r>
      <w:r>
        <w:rPr>
          <w:rFonts w:ascii="仿宋" w:eastAsia="仿宋" w:hAnsi="仿宋"/>
          <w:sz w:val="32"/>
          <w:szCs w:val="32"/>
          <w:u w:val="single"/>
        </w:rPr>
        <w:t xml:space="preserve">  5.4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年预算数增加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>1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万元。其中：因公出国（境）费</w:t>
      </w:r>
      <w:r>
        <w:rPr>
          <w:rFonts w:ascii="仿宋" w:eastAsia="仿宋" w:hAnsi="仿宋"/>
          <w:sz w:val="32"/>
          <w:szCs w:val="32"/>
          <w:u w:val="single"/>
        </w:rPr>
        <w:t xml:space="preserve">  0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年预算数增加（或减少）</w:t>
      </w:r>
      <w:r>
        <w:rPr>
          <w:rFonts w:ascii="仿宋" w:eastAsia="仿宋" w:hAnsi="仿宋"/>
          <w:sz w:val="32"/>
          <w:szCs w:val="32"/>
          <w:u w:val="single"/>
        </w:rPr>
        <w:t xml:space="preserve">  0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万元，公务用车购置及运行费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3.4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万元，包括公务用车购置费</w:t>
      </w:r>
      <w:r>
        <w:rPr>
          <w:rFonts w:ascii="仿宋" w:eastAsia="仿宋" w:hAnsi="仿宋"/>
          <w:sz w:val="32"/>
          <w:szCs w:val="32"/>
          <w:u w:val="single"/>
        </w:rPr>
        <w:t xml:space="preserve"> 0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万元和公务用车运行费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>3.4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年预算数增加（或减少）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0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万元；公务接待费</w:t>
      </w:r>
      <w:r>
        <w:rPr>
          <w:rFonts w:ascii="仿宋" w:eastAsia="仿宋" w:hAnsi="仿宋"/>
          <w:sz w:val="32"/>
          <w:szCs w:val="32"/>
          <w:u w:val="single"/>
        </w:rPr>
        <w:t xml:space="preserve"> 2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年预算数增加</w:t>
      </w:r>
      <w:r w:rsidRPr="007F6096">
        <w:rPr>
          <w:rFonts w:ascii="仿宋" w:eastAsia="仿宋" w:hAnsi="仿宋"/>
          <w:sz w:val="32"/>
          <w:szCs w:val="32"/>
          <w:u w:val="single"/>
        </w:rPr>
        <w:t xml:space="preserve">1    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万元，主要原因是：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培训班次及人员较往年有所增加，相关接待费用会随之增加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。</w:t>
      </w:r>
    </w:p>
    <w:p w:rsidR="007F1F90" w:rsidRPr="00C9227C" w:rsidRDefault="007F1F90" w:rsidP="007F6096">
      <w:pPr>
        <w:snapToGrid w:val="0"/>
        <w:spacing w:line="348" w:lineRule="auto"/>
        <w:ind w:leftChars="-67" w:left="31680" w:rightChars="-28" w:right="31680" w:firstLine="602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（二）</w:t>
      </w:r>
      <w:r w:rsidRPr="00C9227C">
        <w:rPr>
          <w:rFonts w:ascii="仿宋" w:eastAsia="仿宋" w:hAnsi="仿宋"/>
          <w:b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b/>
          <w:sz w:val="32"/>
          <w:szCs w:val="32"/>
        </w:rPr>
        <w:t>机关运行经费预算说明</w:t>
      </w:r>
    </w:p>
    <w:p w:rsidR="007F1F90" w:rsidRPr="00C9227C" w:rsidRDefault="007F1F90" w:rsidP="007F6096">
      <w:pPr>
        <w:snapToGrid w:val="0"/>
        <w:spacing w:line="348" w:lineRule="auto"/>
        <w:ind w:leftChars="-67" w:left="31680" w:rightChars="-28" w:right="31680" w:firstLine="602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年本部门（含下属单位）的机关运行经费财政拨款预算</w:t>
      </w:r>
      <w:r>
        <w:rPr>
          <w:rFonts w:ascii="仿宋" w:eastAsia="仿宋" w:hAnsi="仿宋"/>
          <w:sz w:val="32"/>
          <w:szCs w:val="32"/>
        </w:rPr>
        <w:t>26</w:t>
      </w:r>
      <w:r w:rsidRPr="00C9227C">
        <w:rPr>
          <w:rFonts w:ascii="仿宋" w:eastAsia="仿宋" w:hAnsi="仿宋" w:hint="eastAsia"/>
          <w:sz w:val="32"/>
          <w:szCs w:val="32"/>
        </w:rPr>
        <w:t>万元</w:t>
      </w:r>
      <w:r w:rsidRPr="00C9227C"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，比</w:t>
      </w:r>
      <w:r w:rsidRPr="00C9227C"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年减少</w:t>
      </w:r>
      <w:r>
        <w:rPr>
          <w:rFonts w:ascii="仿宋" w:eastAsia="仿宋" w:hAnsi="仿宋"/>
          <w:sz w:val="32"/>
          <w:szCs w:val="32"/>
        </w:rPr>
        <w:t>1.95</w:t>
      </w:r>
      <w:r>
        <w:rPr>
          <w:rFonts w:ascii="仿宋" w:eastAsia="仿宋" w:hAnsi="仿宋" w:hint="eastAsia"/>
          <w:sz w:val="32"/>
          <w:szCs w:val="32"/>
        </w:rPr>
        <w:t>万元，降低</w:t>
      </w:r>
      <w:r>
        <w:rPr>
          <w:rFonts w:ascii="仿宋" w:eastAsia="仿宋" w:hAnsi="仿宋"/>
          <w:sz w:val="32"/>
          <w:szCs w:val="32"/>
        </w:rPr>
        <w:t>7</w:t>
      </w:r>
      <w:r w:rsidRPr="00C9227C">
        <w:rPr>
          <w:rFonts w:ascii="仿宋" w:eastAsia="仿宋" w:hAnsi="仿宋"/>
          <w:sz w:val="32"/>
          <w:szCs w:val="32"/>
        </w:rPr>
        <w:t>%</w:t>
      </w:r>
      <w:r w:rsidRPr="00C9227C">
        <w:rPr>
          <w:rFonts w:ascii="仿宋" w:eastAsia="仿宋" w:hAnsi="仿宋" w:hint="eastAsia"/>
          <w:sz w:val="32"/>
          <w:szCs w:val="32"/>
        </w:rPr>
        <w:t>。主要原因是：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日常公用经费开支的缩减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。</w:t>
      </w:r>
    </w:p>
    <w:p w:rsidR="007F1F90" w:rsidRPr="00C9227C" w:rsidRDefault="007F1F90" w:rsidP="007F6096">
      <w:pPr>
        <w:snapToGrid w:val="0"/>
        <w:spacing w:line="348" w:lineRule="auto"/>
        <w:ind w:leftChars="-67" w:left="31680" w:rightChars="-28" w:right="31680" w:firstLine="602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（三）</w:t>
      </w:r>
      <w:r w:rsidRPr="00C9227C">
        <w:rPr>
          <w:rFonts w:ascii="仿宋" w:eastAsia="仿宋" w:hAnsi="仿宋"/>
          <w:b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b/>
          <w:sz w:val="32"/>
          <w:szCs w:val="32"/>
        </w:rPr>
        <w:t>关于政府采购预算说明</w:t>
      </w:r>
    </w:p>
    <w:p w:rsidR="007F1F90" w:rsidRPr="00C9227C" w:rsidRDefault="007F1F90" w:rsidP="007F6096">
      <w:pPr>
        <w:snapToGrid w:val="0"/>
        <w:spacing w:line="348" w:lineRule="auto"/>
        <w:ind w:leftChars="-67" w:left="31680" w:rightChars="-28" w:right="31680" w:firstLine="602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年本</w:t>
      </w:r>
      <w:r w:rsidRPr="00C9227C">
        <w:rPr>
          <w:rFonts w:ascii="仿宋" w:eastAsia="仿宋" w:hAnsi="仿宋" w:hint="eastAsia"/>
          <w:sz w:val="32"/>
          <w:szCs w:val="32"/>
        </w:rPr>
        <w:t>单位政府采购预算总额</w:t>
      </w:r>
      <w:r>
        <w:rPr>
          <w:rFonts w:ascii="仿宋" w:eastAsia="仿宋" w:hAnsi="仿宋"/>
          <w:sz w:val="32"/>
          <w:szCs w:val="32"/>
        </w:rPr>
        <w:t>0</w:t>
      </w:r>
      <w:r w:rsidRPr="00C9227C">
        <w:rPr>
          <w:rFonts w:ascii="仿宋" w:eastAsia="仿宋" w:hAnsi="仿宋" w:hint="eastAsia"/>
          <w:sz w:val="32"/>
          <w:szCs w:val="32"/>
        </w:rPr>
        <w:t>万元，其中：政府采购货物预算</w:t>
      </w:r>
      <w:r>
        <w:rPr>
          <w:rFonts w:ascii="仿宋" w:eastAsia="仿宋" w:hAnsi="仿宋"/>
          <w:sz w:val="32"/>
          <w:szCs w:val="32"/>
        </w:rPr>
        <w:t>0</w:t>
      </w:r>
      <w:r w:rsidRPr="00C9227C">
        <w:rPr>
          <w:rFonts w:ascii="仿宋" w:eastAsia="仿宋" w:hAnsi="仿宋" w:hint="eastAsia"/>
          <w:sz w:val="32"/>
          <w:szCs w:val="32"/>
        </w:rPr>
        <w:t>万元、政府采购工程预算</w:t>
      </w:r>
      <w:r>
        <w:rPr>
          <w:rFonts w:ascii="仿宋" w:eastAsia="仿宋" w:hAnsi="仿宋"/>
          <w:sz w:val="32"/>
          <w:szCs w:val="32"/>
        </w:rPr>
        <w:t xml:space="preserve"> 0</w:t>
      </w:r>
      <w:r w:rsidRPr="00C9227C">
        <w:rPr>
          <w:rFonts w:ascii="仿宋" w:eastAsia="仿宋" w:hAnsi="仿宋" w:hint="eastAsia"/>
          <w:sz w:val="32"/>
          <w:szCs w:val="32"/>
        </w:rPr>
        <w:t>万元、政府采购服务预算</w:t>
      </w:r>
      <w:r>
        <w:rPr>
          <w:rFonts w:ascii="仿宋" w:eastAsia="仿宋" w:hAnsi="仿宋"/>
          <w:sz w:val="32"/>
          <w:szCs w:val="32"/>
        </w:rPr>
        <w:t>0</w:t>
      </w:r>
      <w:r w:rsidRPr="00C9227C">
        <w:rPr>
          <w:rFonts w:ascii="仿宋" w:eastAsia="仿宋" w:hAnsi="仿宋" w:hint="eastAsia"/>
          <w:sz w:val="32"/>
          <w:szCs w:val="32"/>
        </w:rPr>
        <w:t>万元。</w:t>
      </w:r>
    </w:p>
    <w:p w:rsidR="007F1F90" w:rsidRPr="00C9227C" w:rsidRDefault="007F1F90" w:rsidP="007F6096">
      <w:pPr>
        <w:snapToGrid w:val="0"/>
        <w:spacing w:line="348" w:lineRule="auto"/>
        <w:ind w:leftChars="-67" w:left="31680" w:rightChars="-28" w:right="31680" w:firstLine="602"/>
        <w:rPr>
          <w:rFonts w:ascii="仿宋" w:eastAsia="仿宋" w:hAnsi="仿宋"/>
          <w:sz w:val="32"/>
          <w:szCs w:val="32"/>
        </w:rPr>
      </w:pPr>
    </w:p>
    <w:p w:rsidR="007F1F90" w:rsidRPr="00C9227C" w:rsidRDefault="007F1F90" w:rsidP="00FA1365">
      <w:pPr>
        <w:jc w:val="center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第三部分</w:t>
      </w:r>
      <w:r w:rsidRPr="00C9227C">
        <w:rPr>
          <w:rFonts w:ascii="仿宋" w:eastAsia="仿宋" w:hAnsi="仿宋"/>
          <w:b/>
          <w:sz w:val="32"/>
          <w:szCs w:val="32"/>
        </w:rPr>
        <w:t xml:space="preserve">   </w:t>
      </w:r>
      <w:r w:rsidRPr="00C9227C">
        <w:rPr>
          <w:rFonts w:ascii="仿宋" w:eastAsia="仿宋" w:hAnsi="仿宋" w:hint="eastAsia"/>
          <w:b/>
          <w:sz w:val="32"/>
          <w:szCs w:val="32"/>
        </w:rPr>
        <w:t>专业名词解释</w:t>
      </w:r>
    </w:p>
    <w:p w:rsidR="007F1F90" w:rsidRPr="00C9227C" w:rsidRDefault="007F1F90" w:rsidP="00FA136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F1F90" w:rsidRPr="00C9227C" w:rsidRDefault="007F1F90" w:rsidP="007F6096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财政拨款收入：是指一般公共预算和政府性基金的拨款；</w:t>
      </w:r>
    </w:p>
    <w:p w:rsidR="007F1F90" w:rsidRPr="00C9227C" w:rsidRDefault="007F1F90" w:rsidP="007F6096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财政拨款支出：是指使用一般公共预算和政府性基金拨款的支出；</w:t>
      </w:r>
    </w:p>
    <w:p w:rsidR="007F1F90" w:rsidRPr="00C9227C" w:rsidRDefault="007F1F90" w:rsidP="007F6096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7F1F90" w:rsidRPr="00C9227C" w:rsidRDefault="007F1F90" w:rsidP="007F6096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机关运行经费支出：是指为保障机关运行，用于购买货物和</w:t>
      </w:r>
      <w:r>
        <w:rPr>
          <w:rFonts w:ascii="仿宋" w:eastAsia="仿宋" w:hAnsi="仿宋" w:hint="eastAsia"/>
          <w:sz w:val="32"/>
          <w:szCs w:val="32"/>
        </w:rPr>
        <w:t>服务的各项资金，包括购买各种办公用品，办公设备，清洁卫生用品等</w:t>
      </w:r>
      <w:r w:rsidRPr="00C9227C">
        <w:rPr>
          <w:rFonts w:ascii="仿宋" w:eastAsia="仿宋" w:hAnsi="仿宋" w:hint="eastAsia"/>
          <w:sz w:val="32"/>
          <w:szCs w:val="32"/>
        </w:rPr>
        <w:t>。</w:t>
      </w:r>
    </w:p>
    <w:p w:rsidR="007F1F90" w:rsidRPr="00C9227C" w:rsidRDefault="007F1F90" w:rsidP="00445170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7F1F90" w:rsidRPr="00C9227C" w:rsidRDefault="007F1F90" w:rsidP="00445170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7F1F90" w:rsidRDefault="007F1F90" w:rsidP="00FA136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第四部分</w:t>
      </w:r>
      <w:r w:rsidRPr="00C9227C">
        <w:rPr>
          <w:rFonts w:ascii="仿宋" w:eastAsia="仿宋" w:hAnsi="仿宋"/>
          <w:b/>
          <w:sz w:val="32"/>
          <w:szCs w:val="32"/>
        </w:rPr>
        <w:t xml:space="preserve"> XX</w:t>
      </w:r>
      <w:r w:rsidRPr="00C9227C">
        <w:rPr>
          <w:rFonts w:ascii="仿宋" w:eastAsia="仿宋" w:hAnsi="仿宋" w:hint="eastAsia"/>
          <w:b/>
          <w:sz w:val="32"/>
          <w:szCs w:val="32"/>
        </w:rPr>
        <w:t>部门</w:t>
      </w:r>
      <w:r w:rsidRPr="00C9227C">
        <w:rPr>
          <w:rFonts w:ascii="仿宋" w:eastAsia="仿宋" w:hAnsi="仿宋"/>
          <w:b/>
          <w:sz w:val="32"/>
          <w:szCs w:val="32"/>
        </w:rPr>
        <w:t>2017</w:t>
      </w:r>
      <w:r w:rsidRPr="00C9227C">
        <w:rPr>
          <w:rFonts w:ascii="仿宋" w:eastAsia="仿宋" w:hAnsi="仿宋" w:hint="eastAsia"/>
          <w:b/>
          <w:sz w:val="32"/>
          <w:szCs w:val="32"/>
        </w:rPr>
        <w:t>年部门预算表</w:t>
      </w: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imes New Roman" w:hAnsi="Times New Roman" w:cs="Times New Roman"/>
          <w:color w:val="505050"/>
          <w:sz w:val="21"/>
          <w:szCs w:val="21"/>
        </w:rPr>
      </w:pPr>
      <w:r>
        <w:rPr>
          <w:rFonts w:cs="Times New Roman" w:hint="eastAsia"/>
          <w:b/>
          <w:bCs/>
          <w:color w:val="505050"/>
          <w:sz w:val="32"/>
          <w:szCs w:val="32"/>
          <w:bdr w:val="none" w:sz="0" w:space="0" w:color="auto" w:frame="1"/>
        </w:rPr>
        <w:t>（详见附件）</w:t>
      </w: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Times New Roman" w:hAnsi="Times New Roman" w:cs="Times New Roman"/>
          <w:color w:val="505050"/>
          <w:sz w:val="21"/>
          <w:szCs w:val="21"/>
        </w:rPr>
      </w:pP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Times New Roman" w:hAnsi="Times New Roman" w:cs="Times New Roman"/>
          <w:color w:val="505050"/>
          <w:sz w:val="21"/>
          <w:szCs w:val="21"/>
        </w:rPr>
      </w:pP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Times New Roman" w:hAnsi="Times New Roman" w:cs="Times New Roman"/>
          <w:color w:val="505050"/>
          <w:sz w:val="21"/>
          <w:szCs w:val="21"/>
        </w:rPr>
      </w:pP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Times New Roman" w:hAnsi="Times New Roman" w:cs="Times New Roman"/>
          <w:color w:val="505050"/>
          <w:sz w:val="21"/>
          <w:szCs w:val="21"/>
        </w:rPr>
      </w:pP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Times New Roman" w:hAnsi="Times New Roman" w:cs="Times New Roman"/>
          <w:color w:val="505050"/>
          <w:sz w:val="21"/>
          <w:szCs w:val="21"/>
        </w:rPr>
      </w:pP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Times New Roman" w:hAnsi="Times New Roman" w:cs="Times New Roman"/>
          <w:color w:val="505050"/>
          <w:sz w:val="21"/>
          <w:szCs w:val="21"/>
        </w:rPr>
      </w:pP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Times New Roman" w:hAnsi="Times New Roman" w:cs="Times New Roman"/>
          <w:color w:val="505050"/>
          <w:sz w:val="21"/>
          <w:szCs w:val="21"/>
        </w:rPr>
      </w:pP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仿宋_GB2312" w:eastAsia="仿宋_GB2312" w:hAnsi="Times New Roman" w:cs="Times New Roman"/>
          <w:color w:val="505050"/>
          <w:sz w:val="32"/>
          <w:szCs w:val="32"/>
        </w:rPr>
      </w:pPr>
      <w:r>
        <w:rPr>
          <w:rFonts w:ascii="仿宋_GB2312" w:eastAsia="仿宋_GB2312" w:hAnsi="Times New Roman" w:cs="Times New Roman"/>
          <w:color w:val="505050"/>
          <w:sz w:val="32"/>
          <w:szCs w:val="32"/>
        </w:rPr>
        <w:t xml:space="preserve">                 </w:t>
      </w:r>
    </w:p>
    <w:p w:rsidR="007F1F90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仿宋_GB2312" w:eastAsia="仿宋_GB2312" w:hAnsi="Times New Roman" w:cs="Times New Roman"/>
          <w:color w:val="505050"/>
          <w:sz w:val="32"/>
          <w:szCs w:val="32"/>
        </w:rPr>
      </w:pPr>
      <w:r>
        <w:rPr>
          <w:rFonts w:ascii="仿宋_GB2312" w:eastAsia="仿宋_GB2312" w:hAnsi="Times New Roman" w:cs="Times New Roman"/>
          <w:color w:val="505050"/>
          <w:sz w:val="32"/>
          <w:szCs w:val="32"/>
        </w:rPr>
        <w:t xml:space="preserve">                      </w:t>
      </w:r>
      <w:r>
        <w:rPr>
          <w:rFonts w:ascii="仿宋_GB2312" w:eastAsia="仿宋_GB2312" w:hAnsi="Times New Roman" w:cs="Times New Roman" w:hint="eastAsia"/>
          <w:color w:val="505050"/>
          <w:sz w:val="32"/>
          <w:szCs w:val="32"/>
        </w:rPr>
        <w:t>中共汕头市潮阳区委党校</w:t>
      </w:r>
    </w:p>
    <w:p w:rsidR="007F1F90" w:rsidRPr="00DF65D9" w:rsidRDefault="007F1F90" w:rsidP="00FC5142">
      <w:pPr>
        <w:pStyle w:val="NormalWeb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仿宋_GB2312" w:eastAsia="仿宋_GB2312" w:hAnsi="Times New Roman" w:cs="Times New Roman"/>
          <w:color w:val="505050"/>
          <w:sz w:val="32"/>
          <w:szCs w:val="32"/>
        </w:rPr>
      </w:pPr>
      <w:r>
        <w:rPr>
          <w:rFonts w:ascii="仿宋_GB2312" w:eastAsia="仿宋_GB2312" w:hAnsi="Times New Roman" w:cs="Times New Roman"/>
          <w:color w:val="505050"/>
          <w:sz w:val="32"/>
          <w:szCs w:val="32"/>
        </w:rPr>
        <w:t xml:space="preserve">                      </w:t>
      </w:r>
      <w:r w:rsidRPr="00DF65D9">
        <w:rPr>
          <w:rFonts w:ascii="仿宋_GB2312" w:eastAsia="仿宋_GB2312" w:hAnsi="Times New Roman" w:cs="Times New Roman"/>
          <w:color w:val="505050"/>
          <w:sz w:val="32"/>
          <w:szCs w:val="32"/>
        </w:rPr>
        <w:t>2017</w:t>
      </w:r>
      <w:r w:rsidRPr="00DF65D9">
        <w:rPr>
          <w:rFonts w:ascii="仿宋_GB2312" w:eastAsia="仿宋_GB2312" w:hAnsi="Times New Roman" w:cs="Times New Roman" w:hint="eastAsia"/>
          <w:color w:val="505050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color w:val="505050"/>
          <w:sz w:val="32"/>
          <w:szCs w:val="32"/>
        </w:rPr>
        <w:t>4</w:t>
      </w:r>
      <w:r w:rsidRPr="00DF65D9">
        <w:rPr>
          <w:rFonts w:ascii="仿宋_GB2312" w:eastAsia="仿宋_GB2312" w:hAnsi="Times New Roman" w:cs="Times New Roman" w:hint="eastAsia"/>
          <w:color w:val="505050"/>
          <w:sz w:val="32"/>
          <w:szCs w:val="32"/>
        </w:rPr>
        <w:t>月</w:t>
      </w:r>
      <w:r w:rsidRPr="00DF65D9">
        <w:rPr>
          <w:rFonts w:ascii="仿宋_GB2312" w:eastAsia="仿宋_GB2312" w:hAnsi="Times New Roman" w:cs="Times New Roman"/>
          <w:color w:val="505050"/>
          <w:sz w:val="32"/>
          <w:szCs w:val="32"/>
        </w:rPr>
        <w:t>2</w:t>
      </w:r>
      <w:r>
        <w:rPr>
          <w:rFonts w:ascii="仿宋_GB2312" w:eastAsia="仿宋_GB2312" w:hAnsi="Times New Roman" w:cs="Times New Roman"/>
          <w:color w:val="505050"/>
          <w:sz w:val="32"/>
          <w:szCs w:val="32"/>
        </w:rPr>
        <w:t>0</w:t>
      </w:r>
      <w:r w:rsidRPr="00DF65D9">
        <w:rPr>
          <w:rFonts w:ascii="Times New Roman" w:eastAsia="仿宋_GB2312" w:hAnsi="Times New Roman" w:cs="Times New Roman"/>
          <w:color w:val="505050"/>
          <w:sz w:val="32"/>
          <w:szCs w:val="32"/>
        </w:rPr>
        <w:t> </w:t>
      </w:r>
      <w:r>
        <w:rPr>
          <w:rFonts w:ascii="Times New Roman" w:eastAsia="仿宋_GB2312" w:hAnsi="Times New Roman" w:cs="Times New Roman" w:hint="eastAsia"/>
          <w:color w:val="505050"/>
          <w:sz w:val="32"/>
          <w:szCs w:val="32"/>
        </w:rPr>
        <w:t>日</w:t>
      </w:r>
    </w:p>
    <w:p w:rsidR="007F1F90" w:rsidRPr="00C9227C" w:rsidRDefault="007F1F90" w:rsidP="00FC5142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sectPr w:rsidR="007F1F90" w:rsidRPr="00C9227C" w:rsidSect="00690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90" w:rsidRDefault="007F1F90">
      <w:r>
        <w:separator/>
      </w:r>
    </w:p>
  </w:endnote>
  <w:endnote w:type="continuationSeparator" w:id="0">
    <w:p w:rsidR="007F1F90" w:rsidRDefault="007F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90" w:rsidRDefault="007F1F90" w:rsidP="00847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F90" w:rsidRDefault="007F1F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90" w:rsidRDefault="007F1F90" w:rsidP="00847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F1F90" w:rsidRDefault="007F1F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90" w:rsidRDefault="007F1F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90" w:rsidRDefault="007F1F90">
      <w:r>
        <w:separator/>
      </w:r>
    </w:p>
  </w:footnote>
  <w:footnote w:type="continuationSeparator" w:id="0">
    <w:p w:rsidR="007F1F90" w:rsidRDefault="007F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90" w:rsidRDefault="007F1F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90" w:rsidRDefault="007F1F90" w:rsidP="007F609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90" w:rsidRDefault="007F1F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508"/>
    <w:rsid w:val="00014E9A"/>
    <w:rsid w:val="00021A2E"/>
    <w:rsid w:val="000273C4"/>
    <w:rsid w:val="000465C9"/>
    <w:rsid w:val="000525D5"/>
    <w:rsid w:val="000842A2"/>
    <w:rsid w:val="00085D64"/>
    <w:rsid w:val="000A1A34"/>
    <w:rsid w:val="000A2906"/>
    <w:rsid w:val="000A79EA"/>
    <w:rsid w:val="000C563E"/>
    <w:rsid w:val="000F48BC"/>
    <w:rsid w:val="0010010E"/>
    <w:rsid w:val="00105DAA"/>
    <w:rsid w:val="0010680F"/>
    <w:rsid w:val="001162CD"/>
    <w:rsid w:val="001321B0"/>
    <w:rsid w:val="001742F4"/>
    <w:rsid w:val="001974F2"/>
    <w:rsid w:val="001C20E6"/>
    <w:rsid w:val="001D5227"/>
    <w:rsid w:val="001E0838"/>
    <w:rsid w:val="001F042D"/>
    <w:rsid w:val="00202C11"/>
    <w:rsid w:val="002057D3"/>
    <w:rsid w:val="00212191"/>
    <w:rsid w:val="0021356E"/>
    <w:rsid w:val="00215B10"/>
    <w:rsid w:val="00215F89"/>
    <w:rsid w:val="00226136"/>
    <w:rsid w:val="002318BE"/>
    <w:rsid w:val="002328DB"/>
    <w:rsid w:val="002603AC"/>
    <w:rsid w:val="00281837"/>
    <w:rsid w:val="00285432"/>
    <w:rsid w:val="002A0BF5"/>
    <w:rsid w:val="002B22EA"/>
    <w:rsid w:val="002B3222"/>
    <w:rsid w:val="002D2774"/>
    <w:rsid w:val="002E26C6"/>
    <w:rsid w:val="002E2846"/>
    <w:rsid w:val="002E67FA"/>
    <w:rsid w:val="002F0EE7"/>
    <w:rsid w:val="002F1976"/>
    <w:rsid w:val="002F3789"/>
    <w:rsid w:val="00306612"/>
    <w:rsid w:val="003469DA"/>
    <w:rsid w:val="003629AC"/>
    <w:rsid w:val="00367F41"/>
    <w:rsid w:val="003A5CC1"/>
    <w:rsid w:val="003A789C"/>
    <w:rsid w:val="003C1706"/>
    <w:rsid w:val="003C2F97"/>
    <w:rsid w:val="003D5974"/>
    <w:rsid w:val="003D61F9"/>
    <w:rsid w:val="003E196D"/>
    <w:rsid w:val="003E369B"/>
    <w:rsid w:val="003E3F36"/>
    <w:rsid w:val="003E770D"/>
    <w:rsid w:val="00403ABD"/>
    <w:rsid w:val="004109A9"/>
    <w:rsid w:val="0042457B"/>
    <w:rsid w:val="00445170"/>
    <w:rsid w:val="00452724"/>
    <w:rsid w:val="00452CC6"/>
    <w:rsid w:val="0046381E"/>
    <w:rsid w:val="0048500C"/>
    <w:rsid w:val="00485AE6"/>
    <w:rsid w:val="00487E69"/>
    <w:rsid w:val="00494D3E"/>
    <w:rsid w:val="004A325D"/>
    <w:rsid w:val="004C3BC5"/>
    <w:rsid w:val="004C4843"/>
    <w:rsid w:val="004E52D2"/>
    <w:rsid w:val="004E57E4"/>
    <w:rsid w:val="004F56F5"/>
    <w:rsid w:val="00523BE9"/>
    <w:rsid w:val="0052645F"/>
    <w:rsid w:val="005557DF"/>
    <w:rsid w:val="0056169D"/>
    <w:rsid w:val="00575E14"/>
    <w:rsid w:val="00586F81"/>
    <w:rsid w:val="005939CE"/>
    <w:rsid w:val="005C1285"/>
    <w:rsid w:val="005C5662"/>
    <w:rsid w:val="005E19EE"/>
    <w:rsid w:val="005E2366"/>
    <w:rsid w:val="005E6937"/>
    <w:rsid w:val="005F36EB"/>
    <w:rsid w:val="005F45F6"/>
    <w:rsid w:val="0062392C"/>
    <w:rsid w:val="00631D8B"/>
    <w:rsid w:val="0063763E"/>
    <w:rsid w:val="00637DB5"/>
    <w:rsid w:val="006651E9"/>
    <w:rsid w:val="00665BF6"/>
    <w:rsid w:val="0067681A"/>
    <w:rsid w:val="00690D98"/>
    <w:rsid w:val="006C4788"/>
    <w:rsid w:val="006C59DD"/>
    <w:rsid w:val="006D1EE1"/>
    <w:rsid w:val="006D2006"/>
    <w:rsid w:val="006D23C0"/>
    <w:rsid w:val="006D66BA"/>
    <w:rsid w:val="006F7BD3"/>
    <w:rsid w:val="00722848"/>
    <w:rsid w:val="007451E0"/>
    <w:rsid w:val="00747425"/>
    <w:rsid w:val="00753941"/>
    <w:rsid w:val="00754109"/>
    <w:rsid w:val="00772B68"/>
    <w:rsid w:val="00780D6C"/>
    <w:rsid w:val="007D2A9C"/>
    <w:rsid w:val="007F1F90"/>
    <w:rsid w:val="007F6096"/>
    <w:rsid w:val="00800175"/>
    <w:rsid w:val="008049A5"/>
    <w:rsid w:val="008117AB"/>
    <w:rsid w:val="00847277"/>
    <w:rsid w:val="0085528A"/>
    <w:rsid w:val="0085663D"/>
    <w:rsid w:val="00872B0E"/>
    <w:rsid w:val="00873DC0"/>
    <w:rsid w:val="008922FD"/>
    <w:rsid w:val="0089544A"/>
    <w:rsid w:val="008D4647"/>
    <w:rsid w:val="008F2312"/>
    <w:rsid w:val="00904623"/>
    <w:rsid w:val="00910AB8"/>
    <w:rsid w:val="00952C07"/>
    <w:rsid w:val="00955560"/>
    <w:rsid w:val="00977477"/>
    <w:rsid w:val="009942EB"/>
    <w:rsid w:val="00995AE6"/>
    <w:rsid w:val="009B0C56"/>
    <w:rsid w:val="009E033F"/>
    <w:rsid w:val="009F0B5D"/>
    <w:rsid w:val="00A21F4B"/>
    <w:rsid w:val="00A23B2A"/>
    <w:rsid w:val="00A304DC"/>
    <w:rsid w:val="00A33A6D"/>
    <w:rsid w:val="00A33F42"/>
    <w:rsid w:val="00A378C8"/>
    <w:rsid w:val="00A41C4C"/>
    <w:rsid w:val="00A50F7C"/>
    <w:rsid w:val="00A50FE0"/>
    <w:rsid w:val="00A519BF"/>
    <w:rsid w:val="00A54A08"/>
    <w:rsid w:val="00A713FA"/>
    <w:rsid w:val="00A72AFC"/>
    <w:rsid w:val="00A74FAC"/>
    <w:rsid w:val="00A90DE1"/>
    <w:rsid w:val="00AB3FD8"/>
    <w:rsid w:val="00AB5CB1"/>
    <w:rsid w:val="00AC2160"/>
    <w:rsid w:val="00AC54D5"/>
    <w:rsid w:val="00AE2CC2"/>
    <w:rsid w:val="00AE65AF"/>
    <w:rsid w:val="00AF04EA"/>
    <w:rsid w:val="00AF4978"/>
    <w:rsid w:val="00AF4BE7"/>
    <w:rsid w:val="00B232D7"/>
    <w:rsid w:val="00B34F92"/>
    <w:rsid w:val="00B35722"/>
    <w:rsid w:val="00B37AAB"/>
    <w:rsid w:val="00B52C6F"/>
    <w:rsid w:val="00B575E2"/>
    <w:rsid w:val="00B620D6"/>
    <w:rsid w:val="00B632FC"/>
    <w:rsid w:val="00B63498"/>
    <w:rsid w:val="00B82E40"/>
    <w:rsid w:val="00B91508"/>
    <w:rsid w:val="00B91EB3"/>
    <w:rsid w:val="00B935F3"/>
    <w:rsid w:val="00BB2EB4"/>
    <w:rsid w:val="00BF6D7F"/>
    <w:rsid w:val="00C02AAD"/>
    <w:rsid w:val="00C12E3C"/>
    <w:rsid w:val="00C21F54"/>
    <w:rsid w:val="00C25A79"/>
    <w:rsid w:val="00C3151F"/>
    <w:rsid w:val="00C32166"/>
    <w:rsid w:val="00C74ED3"/>
    <w:rsid w:val="00C77645"/>
    <w:rsid w:val="00C9227C"/>
    <w:rsid w:val="00CA493B"/>
    <w:rsid w:val="00CC1EFB"/>
    <w:rsid w:val="00CD4BD2"/>
    <w:rsid w:val="00CF75A2"/>
    <w:rsid w:val="00D30956"/>
    <w:rsid w:val="00D42137"/>
    <w:rsid w:val="00D54CFE"/>
    <w:rsid w:val="00DA6BB6"/>
    <w:rsid w:val="00DE13E6"/>
    <w:rsid w:val="00DE5A9B"/>
    <w:rsid w:val="00DF65D9"/>
    <w:rsid w:val="00E36735"/>
    <w:rsid w:val="00E51CA4"/>
    <w:rsid w:val="00E543A4"/>
    <w:rsid w:val="00E54F29"/>
    <w:rsid w:val="00E714F5"/>
    <w:rsid w:val="00E727D1"/>
    <w:rsid w:val="00EB231D"/>
    <w:rsid w:val="00EB7DE2"/>
    <w:rsid w:val="00ED275A"/>
    <w:rsid w:val="00ED3677"/>
    <w:rsid w:val="00ED4F35"/>
    <w:rsid w:val="00EE384B"/>
    <w:rsid w:val="00EF11A7"/>
    <w:rsid w:val="00F044EB"/>
    <w:rsid w:val="00F137CB"/>
    <w:rsid w:val="00F160F9"/>
    <w:rsid w:val="00F31D4C"/>
    <w:rsid w:val="00F44045"/>
    <w:rsid w:val="00F449AF"/>
    <w:rsid w:val="00F555B5"/>
    <w:rsid w:val="00F61EC7"/>
    <w:rsid w:val="00F8568D"/>
    <w:rsid w:val="00FA1365"/>
    <w:rsid w:val="00FC5142"/>
    <w:rsid w:val="00FD52C4"/>
    <w:rsid w:val="00FD6403"/>
    <w:rsid w:val="00FE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B9150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5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954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D5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52C4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F856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F856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283</Words>
  <Characters>1616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谢梓铃</dc:creator>
  <cp:keywords/>
  <dc:description/>
  <cp:lastModifiedBy>user</cp:lastModifiedBy>
  <cp:revision>10</cp:revision>
  <cp:lastPrinted>2017-04-18T02:20:00Z</cp:lastPrinted>
  <dcterms:created xsi:type="dcterms:W3CDTF">2017-04-18T02:09:00Z</dcterms:created>
  <dcterms:modified xsi:type="dcterms:W3CDTF">2017-11-10T02:08:00Z</dcterms:modified>
</cp:coreProperties>
</file>