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C265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05" w:tblpY="304"/>
        <w:tblOverlap w:val="never"/>
        <w:tblW w:w="9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65"/>
        <w:gridCol w:w="1035"/>
        <w:gridCol w:w="1020"/>
        <w:gridCol w:w="1111"/>
        <w:gridCol w:w="1035"/>
        <w:gridCol w:w="960"/>
        <w:gridCol w:w="1275"/>
      </w:tblGrid>
      <w:tr w14:paraId="4D39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14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2024年潮阳区城市交通发展奖励资金分配情况表</w:t>
            </w:r>
            <w:bookmarkEnd w:id="0"/>
          </w:p>
        </w:tc>
      </w:tr>
      <w:tr w14:paraId="6C20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标台数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安全管理系数总和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  <w:r>
              <w:rPr>
                <w:rStyle w:val="5"/>
                <w:lang w:val="en-US" w:eastAsia="zh-CN" w:bidi="ar"/>
              </w:rPr>
              <w:t>系数总和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经营行为</w:t>
            </w:r>
            <w:r>
              <w:rPr>
                <w:rStyle w:val="5"/>
                <w:lang w:val="en-US" w:eastAsia="zh-CN" w:bidi="ar"/>
              </w:rPr>
              <w:t>系数总和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  <w:p w14:paraId="13D4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57D9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汕头市潮阳区西园运输服务有限公司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642142</w:t>
            </w:r>
          </w:p>
        </w:tc>
      </w:tr>
      <w:tr w14:paraId="5C92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汕头市潮阳汽车运输总公司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2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8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92395</w:t>
            </w:r>
          </w:p>
        </w:tc>
      </w:tr>
      <w:tr w14:paraId="1D64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汕头市金通汽车运输有限公司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38592</w:t>
            </w:r>
          </w:p>
        </w:tc>
      </w:tr>
      <w:tr w14:paraId="0F4B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汕头市新海潮客运服务有限公司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38592</w:t>
            </w:r>
          </w:p>
        </w:tc>
      </w:tr>
      <w:tr w14:paraId="196B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5D0EC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7802"/>
    <w:rsid w:val="3D7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2025-08-22T08:39:00Z</dcterms:created>
  <dc:creator>刘小黑</dc:creator>
  <cp:lastModifiedBy>刘小黑</cp:lastModifiedBy>
  <dcterms:modified xsi:type="dcterms:W3CDTF">2025-08-22T08:40:07Z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F73DC576291C4F7B9B7A8F8628C63F4B_11</vt:lpwstr>
  </property>
  <property fmtid="{D5CDD505-2E9C-101B-9397-08002B2CF9AE}" pid="4" name="KSOTemplateDocerSaveRecord">
    <vt:lpwstr>eyJoZGlkIjoiMjYxYjE3NzhmMjIyNGMzYmEzNjE5MmFmMzU1N2Q1ZWQiLCJ1c2VySWQiOiIyNzQxMzc4NDgifQ==</vt:lpwstr>
  </property>
</Properties>
</file>