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bookmarkEnd w:id="0"/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2024年汕头市潮阳区公开招聘农村职业经理人岗位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80"/>
        <w:gridCol w:w="4410"/>
        <w:gridCol w:w="900"/>
        <w:gridCol w:w="1020"/>
        <w:gridCol w:w="810"/>
        <w:gridCol w:w="2250"/>
        <w:gridCol w:w="2205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招聘（村）社区</w:t>
            </w:r>
          </w:p>
        </w:tc>
        <w:tc>
          <w:tcPr>
            <w:tcW w:w="441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招聘岗位工作职责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招聘人数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年龄要求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</w:t>
            </w:r>
          </w:p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要求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研究生专业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本科专业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招聘岗位要求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金灶镇桥陈村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1.农村职业经理人要对农村集体现有资产、资源、资金的进行盘活、开发和利用，通过项目运营管理，实现村集体资产增值保值。                                             2.农村职业经理人要有效整合资源，利用当地资源禀赋，发展村级工业园区、现代服务业、乡村旅游、休闲观光、餐饮民宿、文化体验、健康养生等新型特色产业，创造新价值。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3.农村职业经理人对发展村集体经济，要有清晰的发展思路、可操作性强的具体举措，可量化的发展目标，能够实现带动村民增收致富。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4.农村职业经理人作为村集体资产运营的管理者，要注意规避投资风险。（工作职责包括但不限于以上各项，具体以与服务村签订协议为准。）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23-55周岁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（1968年4月1日至2001年3月31日）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25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A02经济学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A09农学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A0705地理学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A1202工商管理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A1203农林经济管理</w:t>
            </w:r>
          </w:p>
        </w:tc>
        <w:tc>
          <w:tcPr>
            <w:tcW w:w="220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B02经济学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B09农学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B0705地理科学类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B1202工商管理类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B1203农业经济管理类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B1208电子商务类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B1209旅游管理类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1.具有5年及以上经营管理、农文旅融合发展、农产品品牌营销、农业科研生产等领域工作经验；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2.熟悉本地区农业农村情况的，在专业技术、家庭农场、文化创意、乡村运营等领域有丰富经验的本土人才，提高农村集体经济管理队伍整体水平；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3.热爱三农事业或对家乡建设抱有强烈的事业心和责任感，团队协作精神好，能吃苦耐劳，有扎根乡村的决心和有履行岗位职责的健康身体条件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海门镇东门社区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1.农村职业经理人要对农村集体现有资产、资源、资金的进行盘活、开发和利用，通过项目运营管理，实现村集体资产增值保值。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2.农村职业经理人要谋划开展符合社区发展方向的产业规划，优化乡村发展定位，推动特色产业高质量发展；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3.农村职业经理人对社区集体经济，要有清晰的发展思路、可操作性强的具体举措，可量化的发展目标，能够实现带动村民增收致富。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（工作职责包括但不限于以上各项，具体以与服务村签订协议为准。）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23-40周岁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（1983年4月1日至2001年3月31日）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25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A02经济学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A09农学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A0705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地理学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A0833城乡规划学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A1202工商管理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A1203农林经济管理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A130501设计学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A130502 艺术设计硕士（专业硕士）</w:t>
            </w:r>
          </w:p>
        </w:tc>
        <w:tc>
          <w:tcPr>
            <w:tcW w:w="220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B02经济学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B09农学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B0705地理科学类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B081002城乡规划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B1202工商管理类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B1203农业经济管理类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B1208电子商务类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B1209旅游管理类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B130503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环境设计</w:t>
            </w:r>
          </w:p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B130501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艺术设计学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1.具有2年及以上经营管理、农文旅融合发展、农产品品牌营销、农业科研生产等领域工作经验；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2.熟悉本地区农业农村情况的，在专业技术、家庭农场、文化创意、乡村运营等领域有丰富经验的本土人才，提高农村集体经济管理队伍整体水平；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3.热爱三农事业或对家乡建设抱有强烈的事业心和责任感，团队协作精神好，能吃苦耐劳，有扎根乡村的决心和有履行岗位职责的健康身体条件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</w:tr>
    </w:tbl>
    <w:p/>
    <w:sectPr>
      <w:footerReference r:id="rId3" w:type="default"/>
      <w:pgSz w:w="16838" w:h="11906" w:orient="landscape"/>
      <w:pgMar w:top="1134" w:right="567" w:bottom="1134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OWM0NDdkMzE4OTFkOTE1NjFiOTE0NjI2MDI3OTYifQ=="/>
  </w:docVars>
  <w:rsids>
    <w:rsidRoot w:val="5E6E0C92"/>
    <w:rsid w:val="071D17BE"/>
    <w:rsid w:val="14C03686"/>
    <w:rsid w:val="22BE6D2B"/>
    <w:rsid w:val="24627E35"/>
    <w:rsid w:val="2C304ADC"/>
    <w:rsid w:val="2DEA4E78"/>
    <w:rsid w:val="2FB4573E"/>
    <w:rsid w:val="3CA8527E"/>
    <w:rsid w:val="45DE4EF9"/>
    <w:rsid w:val="4B303245"/>
    <w:rsid w:val="50520DB2"/>
    <w:rsid w:val="51536D04"/>
    <w:rsid w:val="543F650A"/>
    <w:rsid w:val="571D77CA"/>
    <w:rsid w:val="5812508D"/>
    <w:rsid w:val="5E6E0C92"/>
    <w:rsid w:val="60D429CA"/>
    <w:rsid w:val="6C2471CC"/>
    <w:rsid w:val="7157594D"/>
    <w:rsid w:val="76A72758"/>
    <w:rsid w:val="7AF8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2024-03-28T01:23:00Z</dcterms:created>
  <dc:creator>百城考务</dc:creator>
  <cp:lastModifiedBy>百城考务</cp:lastModifiedBy>
  <dcterms:modified xsi:type="dcterms:W3CDTF">2024-04-09T03:07:09Z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09BD94B06D284CC7970DD7A070EEAC4E_13</vt:lpwstr>
  </property>
</Properties>
</file>