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汕头市潮阳区水务局2023年度水土保持“双随机、一公开”跨部门联合抽查工作方案</w:t>
      </w:r>
    </w:p>
    <w:p>
      <w:pPr>
        <w:rPr>
          <w:rFonts w:hint="eastAsia" w:ascii="仿宋" w:hAnsi="仿宋" w:eastAsia="仿宋" w:cs="仿宋"/>
          <w:sz w:val="32"/>
          <w:szCs w:val="32"/>
        </w:rPr>
      </w:pP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创新事中事后监管方式，深入推进我区“双随机、一公开”跨部门联合抽查工作，促进生产建设项目水土保持方案落实，水土保持监测、监理工作开展，水土保持设施竣工验收，以达到控制水土流失、保护生态环境的目的。根据《水利部关于进一步深化“放管服”改革全面加强水土保持监管的意见》(水保〔2019〕160号)、《</w:t>
      </w:r>
      <w:r>
        <w:rPr>
          <w:rFonts w:hint="eastAsia" w:ascii="仿宋" w:hAnsi="仿宋" w:eastAsia="仿宋" w:cs="仿宋"/>
          <w:sz w:val="32"/>
          <w:szCs w:val="32"/>
          <w:lang w:val="en-US" w:eastAsia="zh-CN"/>
        </w:rPr>
        <w:t>汕头市潮阳区</w:t>
      </w:r>
      <w:r>
        <w:rPr>
          <w:rFonts w:hint="eastAsia" w:ascii="仿宋" w:hAnsi="仿宋" w:eastAsia="仿宋" w:cs="仿宋"/>
          <w:sz w:val="32"/>
          <w:szCs w:val="32"/>
        </w:rPr>
        <w:t> “双随机、一公开”监管工作联席会议办公室关于印发</w:t>
      </w:r>
      <w:r>
        <w:rPr>
          <w:rFonts w:hint="eastAsia" w:ascii="仿宋" w:hAnsi="仿宋" w:eastAsia="仿宋" w:cs="仿宋"/>
          <w:sz w:val="32"/>
          <w:szCs w:val="32"/>
          <w:lang w:val="en-US" w:eastAsia="zh-CN"/>
        </w:rPr>
        <w:t>汕头市潮阳区2023年跨</w:t>
      </w:r>
      <w:r>
        <w:rPr>
          <w:rFonts w:hint="eastAsia" w:ascii="仿宋" w:hAnsi="仿宋" w:eastAsia="仿宋" w:cs="仿宋"/>
          <w:sz w:val="32"/>
          <w:szCs w:val="32"/>
        </w:rPr>
        <w:t>部门“双随机、一公开”</w:t>
      </w:r>
      <w:r>
        <w:rPr>
          <w:rFonts w:hint="eastAsia" w:ascii="仿宋" w:hAnsi="仿宋" w:eastAsia="仿宋" w:cs="仿宋"/>
          <w:sz w:val="32"/>
          <w:szCs w:val="32"/>
          <w:lang w:val="en-US" w:eastAsia="zh-CN"/>
        </w:rPr>
        <w:t>联合抽查工作实施方案</w:t>
      </w:r>
      <w:r>
        <w:rPr>
          <w:rFonts w:hint="eastAsia" w:ascii="仿宋" w:hAnsi="仿宋" w:eastAsia="仿宋" w:cs="仿宋"/>
          <w:sz w:val="32"/>
          <w:szCs w:val="32"/>
        </w:rPr>
        <w:t>的通知》(</w:t>
      </w:r>
      <w:r>
        <w:rPr>
          <w:rFonts w:hint="eastAsia" w:ascii="仿宋" w:hAnsi="仿宋" w:eastAsia="仿宋" w:cs="仿宋"/>
          <w:sz w:val="32"/>
          <w:szCs w:val="32"/>
          <w:lang w:val="en-US" w:eastAsia="zh-CN"/>
        </w:rPr>
        <w:t>潮阳双随机办[2023]2号</w:t>
      </w:r>
      <w:r>
        <w:rPr>
          <w:rFonts w:hint="eastAsia" w:ascii="仿宋" w:hAnsi="仿宋" w:eastAsia="仿宋" w:cs="仿宋"/>
          <w:sz w:val="32"/>
          <w:szCs w:val="32"/>
        </w:rPr>
        <w:t>)等文件要求。结合我区实际，现制定</w:t>
      </w:r>
      <w:r>
        <w:rPr>
          <w:rFonts w:hint="eastAsia" w:ascii="仿宋" w:hAnsi="仿宋" w:eastAsia="仿宋" w:cs="仿宋"/>
          <w:sz w:val="32"/>
          <w:szCs w:val="32"/>
          <w:lang w:val="en-US" w:eastAsia="zh-CN"/>
        </w:rPr>
        <w:t>了</w:t>
      </w:r>
      <w:r>
        <w:rPr>
          <w:rFonts w:hint="eastAsia" w:ascii="仿宋" w:hAnsi="仿宋" w:eastAsia="仿宋" w:cs="仿宋"/>
          <w:sz w:val="32"/>
          <w:szCs w:val="32"/>
        </w:rPr>
        <w:t>《</w:t>
      </w:r>
      <w:r>
        <w:rPr>
          <w:rFonts w:hint="eastAsia" w:ascii="仿宋" w:hAnsi="仿宋" w:eastAsia="仿宋" w:cs="仿宋"/>
          <w:sz w:val="32"/>
          <w:szCs w:val="32"/>
          <w:lang w:val="en-US" w:eastAsia="zh-CN"/>
        </w:rPr>
        <w:t>汕头市潮阳区水务局2023年度水土保持“双随机、一公开”跨部门联合抽查工作方案</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贯彻落实党中央、省、市、区关于推行“双随机、一公开”监管工作的决策部署，深入开展全区水土保持“双随机、一公开”跨部门联合抽查工作，依法加强对生产建设项目水土流失防治情况、水土保持方案执行情况的检查，逐步实现“一次抽查、全面体检、综合诊治”目标，达到控制水土流失、保护生态环境的目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二、联合抽查部门、抽查对象、检查人员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(一)联合抽查部门。</w:t>
      </w:r>
      <w:r>
        <w:rPr>
          <w:rFonts w:hint="eastAsia" w:ascii="仿宋" w:hAnsi="仿宋" w:eastAsia="仿宋" w:cs="仿宋"/>
          <w:sz w:val="32"/>
          <w:szCs w:val="32"/>
          <w:lang w:val="en-US" w:eastAsia="zh-CN"/>
        </w:rPr>
        <w:t>潮阳区</w:t>
      </w:r>
      <w:r>
        <w:rPr>
          <w:rFonts w:hint="eastAsia" w:ascii="仿宋" w:hAnsi="仿宋" w:eastAsia="仿宋" w:cs="仿宋"/>
          <w:sz w:val="32"/>
          <w:szCs w:val="32"/>
        </w:rPr>
        <w:t>水</w:t>
      </w:r>
      <w:r>
        <w:rPr>
          <w:rFonts w:hint="eastAsia" w:ascii="仿宋" w:hAnsi="仿宋" w:eastAsia="仿宋" w:cs="仿宋"/>
          <w:sz w:val="32"/>
          <w:szCs w:val="32"/>
          <w:lang w:val="en-US" w:eastAsia="zh-CN"/>
        </w:rPr>
        <w:t>务</w:t>
      </w:r>
      <w:r>
        <w:rPr>
          <w:rFonts w:hint="eastAsia" w:ascii="仿宋" w:hAnsi="仿宋" w:eastAsia="仿宋" w:cs="仿宋"/>
          <w:sz w:val="32"/>
          <w:szCs w:val="32"/>
        </w:rPr>
        <w:t>局牵头组织本次水土保持“双随机、一公开”跨部门联合抽查活动，</w:t>
      </w:r>
      <w:r>
        <w:rPr>
          <w:rFonts w:hint="eastAsia" w:ascii="仿宋" w:hAnsi="仿宋" w:eastAsia="仿宋" w:cs="仿宋"/>
          <w:sz w:val="32"/>
          <w:szCs w:val="32"/>
          <w:lang w:val="en-US" w:eastAsia="zh-CN"/>
        </w:rPr>
        <w:t>潮阳</w:t>
      </w:r>
      <w:r>
        <w:rPr>
          <w:rFonts w:hint="eastAsia" w:ascii="仿宋" w:hAnsi="仿宋" w:eastAsia="仿宋" w:cs="仿宋"/>
          <w:sz w:val="32"/>
          <w:szCs w:val="32"/>
        </w:rPr>
        <w:t>区</w:t>
      </w:r>
      <w:r>
        <w:rPr>
          <w:rFonts w:hint="eastAsia" w:ascii="仿宋" w:hAnsi="仿宋" w:eastAsia="仿宋" w:cs="仿宋"/>
          <w:sz w:val="32"/>
          <w:szCs w:val="32"/>
          <w:lang w:val="en-US" w:eastAsia="zh-CN"/>
        </w:rPr>
        <w:t>住房和城乡建设局联合</w:t>
      </w:r>
      <w:r>
        <w:rPr>
          <w:rFonts w:hint="eastAsia" w:ascii="仿宋" w:hAnsi="仿宋" w:eastAsia="仿宋" w:cs="仿宋"/>
          <w:sz w:val="32"/>
          <w:szCs w:val="32"/>
        </w:rPr>
        <w:t>参与。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(二)抽查对象。以不低于</w:t>
      </w:r>
      <w:r>
        <w:rPr>
          <w:rFonts w:hint="eastAsia" w:ascii="仿宋" w:hAnsi="仿宋" w:eastAsia="仿宋" w:cs="仿宋"/>
          <w:sz w:val="32"/>
          <w:szCs w:val="32"/>
          <w:lang w:val="en-US" w:eastAsia="zh-CN"/>
        </w:rPr>
        <w:t>10</w:t>
      </w:r>
      <w:r>
        <w:rPr>
          <w:rFonts w:hint="eastAsia" w:ascii="仿宋" w:hAnsi="仿宋" w:eastAsia="仿宋" w:cs="仿宋"/>
          <w:sz w:val="32"/>
          <w:szCs w:val="32"/>
        </w:rPr>
        <w:t>%的抽查比例，从联合检查项目库中随机抽取作为抽查对象。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(三)检查人员。按照随机抽取原则，从</w:t>
      </w:r>
      <w:r>
        <w:rPr>
          <w:rFonts w:hint="eastAsia" w:ascii="仿宋" w:hAnsi="仿宋" w:eastAsia="仿宋" w:cs="仿宋"/>
          <w:sz w:val="32"/>
          <w:szCs w:val="32"/>
          <w:lang w:val="en-US" w:eastAsia="zh-CN"/>
        </w:rPr>
        <w:t>潮阳区</w:t>
      </w:r>
      <w:r>
        <w:rPr>
          <w:rFonts w:hint="eastAsia" w:ascii="仿宋" w:hAnsi="仿宋" w:eastAsia="仿宋" w:cs="仿宋"/>
          <w:sz w:val="32"/>
          <w:szCs w:val="32"/>
        </w:rPr>
        <w:t>水</w:t>
      </w:r>
      <w:r>
        <w:rPr>
          <w:rFonts w:hint="eastAsia" w:ascii="仿宋" w:hAnsi="仿宋" w:eastAsia="仿宋" w:cs="仿宋"/>
          <w:sz w:val="32"/>
          <w:szCs w:val="32"/>
          <w:lang w:val="en-US" w:eastAsia="zh-CN"/>
        </w:rPr>
        <w:t>务</w:t>
      </w:r>
      <w:r>
        <w:rPr>
          <w:rFonts w:hint="eastAsia" w:ascii="仿宋" w:hAnsi="仿宋" w:eastAsia="仿宋" w:cs="仿宋"/>
          <w:sz w:val="32"/>
          <w:szCs w:val="32"/>
        </w:rPr>
        <w:t>局、</w:t>
      </w:r>
      <w:r>
        <w:rPr>
          <w:rFonts w:hint="eastAsia" w:ascii="仿宋" w:hAnsi="仿宋" w:eastAsia="仿宋" w:cs="仿宋"/>
          <w:sz w:val="32"/>
          <w:szCs w:val="32"/>
          <w:lang w:val="en-US" w:eastAsia="zh-CN"/>
        </w:rPr>
        <w:t>住房和城乡建设局</w:t>
      </w:r>
      <w:r>
        <w:rPr>
          <w:rFonts w:hint="eastAsia" w:ascii="仿宋" w:hAnsi="仿宋" w:eastAsia="仿宋" w:cs="仿宋"/>
          <w:sz w:val="32"/>
          <w:szCs w:val="32"/>
        </w:rPr>
        <w:t>的执法检查人员名录库中各抽取2名执法检查人员，成立联合检查组，集中统一开展检查活动。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三、抽查内容、抽查方式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(一)抽查内容</w:t>
      </w:r>
    </w:p>
    <w:p>
      <w:pPr>
        <w:rPr>
          <w:rFonts w:hint="eastAsia" w:ascii="仿宋" w:hAnsi="仿宋" w:eastAsia="仿宋" w:cs="仿宋"/>
          <w:sz w:val="32"/>
          <w:szCs w:val="32"/>
        </w:rPr>
      </w:pPr>
      <w:r>
        <w:rPr>
          <w:rFonts w:hint="eastAsia" w:ascii="仿宋" w:hAnsi="仿宋" w:eastAsia="仿宋" w:cs="仿宋"/>
          <w:sz w:val="32"/>
          <w:szCs w:val="32"/>
        </w:rPr>
        <w:t>生产建设项目水土保持方案行政检查工作: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1.水土保持工作组织管理情况的检查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2.水土保持方案变更、水土保持措施重大变更审批情况的检查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表土剥离、保存和利用情况的检查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弃渣堆放和取、弃土场防护情况的检查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.落实水土保持措施的检查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.水土保持补偿费缴纳情况的检查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.水土保持监测、监理工作开展情况的检查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)抽查方式。本次抽查采取实地核查的方式，必要时可委托专业机构开展相关辅助性工作。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四、时间安排和工作步骤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抽查工作从202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24日</w:t>
      </w:r>
      <w:r>
        <w:rPr>
          <w:rFonts w:hint="eastAsia" w:ascii="仿宋" w:hAnsi="仿宋" w:eastAsia="仿宋" w:cs="仿宋"/>
          <w:sz w:val="32"/>
          <w:szCs w:val="32"/>
        </w:rPr>
        <w:t>至202</w:t>
      </w:r>
      <w:r>
        <w:rPr>
          <w:rFonts w:hint="eastAsia" w:ascii="仿宋" w:hAnsi="仿宋" w:eastAsia="仿宋" w:cs="仿宋"/>
          <w:sz w:val="32"/>
          <w:szCs w:val="32"/>
          <w:lang w:val="en-US" w:eastAsia="zh-CN"/>
        </w:rPr>
        <w:t>3</w:t>
      </w:r>
      <w:r>
        <w:rPr>
          <w:rFonts w:hint="eastAsia" w:ascii="仿宋" w:hAnsi="仿宋" w:eastAsia="仿宋" w:cs="仿宋"/>
          <w:sz w:val="32"/>
          <w:szCs w:val="32"/>
        </w:rPr>
        <w:t>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组织部署阶段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由区水</w:t>
      </w:r>
      <w:r>
        <w:rPr>
          <w:rFonts w:hint="eastAsia" w:ascii="仿宋" w:hAnsi="仿宋" w:eastAsia="仿宋" w:cs="仿宋"/>
          <w:sz w:val="32"/>
          <w:szCs w:val="32"/>
          <w:lang w:val="en-US" w:eastAsia="zh-CN"/>
        </w:rPr>
        <w:t>务</w:t>
      </w:r>
      <w:r>
        <w:rPr>
          <w:rFonts w:hint="eastAsia" w:ascii="仿宋" w:hAnsi="仿宋" w:eastAsia="仿宋" w:cs="仿宋"/>
          <w:sz w:val="32"/>
          <w:szCs w:val="32"/>
        </w:rPr>
        <w:t>局牵头制定联合抽查工作方案，明确联合抽查对象、抽查方式、抽查时间等内容。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检查实施阶段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1.随机抽取“两库”名单。区水</w:t>
      </w:r>
      <w:r>
        <w:rPr>
          <w:rFonts w:hint="eastAsia" w:ascii="仿宋" w:hAnsi="仿宋" w:eastAsia="仿宋" w:cs="仿宋"/>
          <w:sz w:val="32"/>
          <w:szCs w:val="32"/>
          <w:lang w:val="en-US" w:eastAsia="zh-CN"/>
        </w:rPr>
        <w:t>务</w:t>
      </w:r>
      <w:r>
        <w:rPr>
          <w:rFonts w:hint="eastAsia" w:ascii="仿宋" w:hAnsi="仿宋" w:eastAsia="仿宋" w:cs="仿宋"/>
          <w:sz w:val="32"/>
          <w:szCs w:val="32"/>
        </w:rPr>
        <w:t>局</w:t>
      </w:r>
      <w:r>
        <w:rPr>
          <w:rFonts w:hint="eastAsia" w:ascii="仿宋" w:hAnsi="仿宋" w:eastAsia="仿宋" w:cs="仿宋"/>
          <w:sz w:val="32"/>
          <w:szCs w:val="32"/>
          <w:lang w:val="en-US" w:eastAsia="zh-CN"/>
        </w:rPr>
        <w:t>按照</w:t>
      </w:r>
      <w:r>
        <w:rPr>
          <w:rFonts w:hint="eastAsia" w:ascii="仿宋" w:hAnsi="仿宋" w:eastAsia="仿宋" w:cs="仿宋"/>
          <w:sz w:val="32"/>
          <w:szCs w:val="32"/>
        </w:rPr>
        <w:t>联合检查项目库</w:t>
      </w:r>
      <w:r>
        <w:rPr>
          <w:rFonts w:hint="eastAsia" w:ascii="仿宋" w:hAnsi="仿宋" w:eastAsia="仿宋" w:cs="仿宋"/>
          <w:sz w:val="32"/>
          <w:szCs w:val="32"/>
          <w:lang w:val="en-US" w:eastAsia="zh-CN"/>
        </w:rPr>
        <w:t>及</w:t>
      </w:r>
      <w:r>
        <w:rPr>
          <w:rFonts w:hint="eastAsia" w:ascii="仿宋" w:hAnsi="仿宋" w:eastAsia="仿宋" w:cs="仿宋"/>
          <w:sz w:val="32"/>
          <w:szCs w:val="32"/>
        </w:rPr>
        <w:t>参与联合抽查的部门提供本单位执法检查人员名录库</w:t>
      </w:r>
      <w:bookmarkStart w:id="0" w:name="_GoBack"/>
      <w:bookmarkEnd w:id="0"/>
      <w:r>
        <w:rPr>
          <w:rFonts w:hint="eastAsia" w:ascii="仿宋" w:hAnsi="仿宋" w:eastAsia="仿宋" w:cs="仿宋"/>
          <w:sz w:val="32"/>
          <w:szCs w:val="32"/>
        </w:rPr>
        <w:t>，通过监管平台随机抽取检查对象和检查人员。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2.集中实施现场检查。参与联合抽查的执法检查人员负责对本部门职责范围内抽查事项的检查。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3.结果公示及后续处理。参与联合抽查的部门应按照“谁抽查、谁录入，谁查处、谁录入”的原则，及时将抽查情况及查处结果归集到检查对象名下，于202</w:t>
      </w:r>
      <w:r>
        <w:rPr>
          <w:rFonts w:hint="eastAsia" w:ascii="仿宋" w:hAnsi="仿宋" w:eastAsia="仿宋" w:cs="仿宋"/>
          <w:sz w:val="32"/>
          <w:szCs w:val="32"/>
          <w:lang w:val="en-US" w:eastAsia="zh-CN"/>
        </w:rPr>
        <w:t>3</w:t>
      </w:r>
      <w:r>
        <w:rPr>
          <w:rFonts w:hint="eastAsia" w:ascii="仿宋" w:hAnsi="仿宋" w:eastAsia="仿宋" w:cs="仿宋"/>
          <w:sz w:val="32"/>
          <w:szCs w:val="32"/>
        </w:rPr>
        <w:t>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底报送汕头市潮阳区</w:t>
      </w:r>
      <w:r>
        <w:rPr>
          <w:rFonts w:hint="eastAsia" w:ascii="仿宋" w:hAnsi="仿宋" w:eastAsia="仿宋" w:cs="仿宋"/>
          <w:sz w:val="32"/>
          <w:szCs w:val="32"/>
        </w:rPr>
        <w:t>“双随机、一公开”监管工作联席会议办公室。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五、工作要求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(一)加强领导，周密部署。根据</w:t>
      </w:r>
      <w:r>
        <w:rPr>
          <w:rFonts w:hint="eastAsia" w:ascii="仿宋" w:hAnsi="仿宋" w:eastAsia="仿宋" w:cs="仿宋"/>
          <w:sz w:val="32"/>
          <w:szCs w:val="32"/>
          <w:lang w:val="en-US" w:eastAsia="zh-CN"/>
        </w:rPr>
        <w:t>潮阳区</w:t>
      </w:r>
      <w:r>
        <w:rPr>
          <w:rFonts w:hint="eastAsia" w:ascii="仿宋" w:hAnsi="仿宋" w:eastAsia="仿宋" w:cs="仿宋"/>
          <w:sz w:val="32"/>
          <w:szCs w:val="32"/>
        </w:rPr>
        <w:t>水</w:t>
      </w:r>
      <w:r>
        <w:rPr>
          <w:rFonts w:hint="eastAsia" w:ascii="仿宋" w:hAnsi="仿宋" w:eastAsia="仿宋" w:cs="仿宋"/>
          <w:sz w:val="32"/>
          <w:szCs w:val="32"/>
          <w:lang w:val="en-US" w:eastAsia="zh-CN"/>
        </w:rPr>
        <w:t>务</w:t>
      </w:r>
      <w:r>
        <w:rPr>
          <w:rFonts w:hint="eastAsia" w:ascii="仿宋" w:hAnsi="仿宋" w:eastAsia="仿宋" w:cs="仿宋"/>
          <w:sz w:val="32"/>
          <w:szCs w:val="32"/>
        </w:rPr>
        <w:t>局开展跨部门“双随机、一公开”联合抽查监管工作实施方案的要求，参与联合抽查的部门要高度重视“双随机、一公开”联合抽查工作，明确时间表和路线图，环环相扣、步步推进，科学合理开展抽查工作，确保联合抽查工作取得实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(二)密切沟通，协调配合。参与联合抽查的部门要畅通联系渠道，按照联合抽查工作方案要求，密切协作，配合联合抽查牵头部门做好组织实施，确保联合抽查工作紧凑有序开展。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加强宣传，及时反馈。参与联合抽查的部门要注重信息宣传，通过广电、微信、互联网等新闻媒介，大力宣传“双随机、一公开”跨部门联合抽查的意义作用和工作动态，曝光典型案例，扩大联合抽查工作的社会知晓度和影响力。同时，参与联合抽查的部门要及时反馈检查信息，及时将联查抽查工作相关材料报送</w:t>
      </w:r>
      <w:r>
        <w:rPr>
          <w:rFonts w:hint="eastAsia" w:ascii="仿宋" w:hAnsi="仿宋" w:eastAsia="仿宋" w:cs="仿宋"/>
          <w:sz w:val="32"/>
          <w:szCs w:val="32"/>
          <w:lang w:val="en-US" w:eastAsia="zh-CN"/>
        </w:rPr>
        <w:t>潮阳区水务局和潮阳区</w:t>
      </w:r>
      <w:r>
        <w:rPr>
          <w:rFonts w:hint="eastAsia" w:ascii="仿宋" w:hAnsi="仿宋" w:eastAsia="仿宋" w:cs="仿宋"/>
          <w:sz w:val="32"/>
          <w:szCs w:val="32"/>
        </w:rPr>
        <w:t>“双随机、一公开”监管工作联席会议办公室。</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TE0YTE0MTA5ODE1OTYyYjJlNjc2YTkwY2I4NDUifQ=="/>
  </w:docVars>
  <w:rsids>
    <w:rsidRoot w:val="70B07B95"/>
    <w:rsid w:val="27394565"/>
    <w:rsid w:val="32E84C92"/>
    <w:rsid w:val="35577297"/>
    <w:rsid w:val="43AD5B8A"/>
    <w:rsid w:val="4A600544"/>
    <w:rsid w:val="4F7D74A2"/>
    <w:rsid w:val="51CA3EDC"/>
    <w:rsid w:val="70B0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1544</Words>
  <Characters>1589</Characters>
  <Lines>0</Lines>
  <Paragraphs>0</Paragraphs>
  <TotalTime>1</TotalTime>
  <ScaleCrop>false</ScaleCrop>
  <LinksUpToDate>false</LinksUpToDate>
  <CharactersWithSpaces>1590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2023-05-09T23:51:00Z</dcterms:created>
  <dc:creator>Asus</dc:creator>
  <cp:lastModifiedBy>Asus</cp:lastModifiedBy>
  <cp:lastPrinted>2023-05-10T02:01:00Z</cp:lastPrinted>
  <dcterms:modified xsi:type="dcterms:W3CDTF">2023-05-11T03:47:11Z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F54E4F7097B14C1C86E9A66F82AC3EFA_13</vt:lpwstr>
  </property>
</Properties>
</file>